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noProof/>
          <w:sz w:val="28"/>
          <w:lang w:eastAsia="ru-RU"/>
        </w:rPr>
      </w:pPr>
      <w:r w:rsidRPr="00FE36CA">
        <w:rPr>
          <w:rFonts w:ascii="Times New Roman CYR" w:eastAsia="Times New Roman" w:hAnsi="Times New Roman CYR" w:cs="Times New Roman"/>
          <w:noProof/>
          <w:sz w:val="28"/>
          <w:lang w:eastAsia="ru-RU"/>
        </w:rPr>
        <w:t>МИНИСТЕРСТВО НАУКИ И ВЫСШЕГО ОБРАЗОВАНИЯ</w:t>
      </w: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noProof/>
          <w:sz w:val="28"/>
          <w:lang w:eastAsia="ru-RU"/>
        </w:rPr>
      </w:pPr>
      <w:r w:rsidRPr="00FE36CA">
        <w:rPr>
          <w:rFonts w:ascii="Times New Roman CYR" w:eastAsia="Times New Roman" w:hAnsi="Times New Roman CYR" w:cs="Times New Roman"/>
          <w:noProof/>
          <w:sz w:val="28"/>
          <w:lang w:eastAsia="ru-RU"/>
        </w:rPr>
        <w:t>РОССИЙСКОЙ ФЕДЕРАЦИИ</w:t>
      </w: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noProof/>
          <w:sz w:val="28"/>
          <w:lang w:eastAsia="ru-RU"/>
        </w:rPr>
      </w:pP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noProof/>
          <w:sz w:val="28"/>
          <w:lang w:eastAsia="ru-RU"/>
        </w:rPr>
      </w:pPr>
      <w:r w:rsidRPr="00FE36CA">
        <w:rPr>
          <w:rFonts w:ascii="Times New Roman CYR" w:eastAsia="Times New Roman" w:hAnsi="Times New Roman CYR" w:cs="Times New Roman"/>
          <w:noProof/>
          <w:sz w:val="28"/>
          <w:lang w:eastAsia="ru-RU"/>
        </w:rPr>
        <w:t xml:space="preserve">ФЕДЕРАЛЬНОЕ ГОСУДАРСТВЕННОЕ БЮДЖЕТНОЕ </w:t>
      </w:r>
      <w:r w:rsidRPr="00FE36CA">
        <w:rPr>
          <w:rFonts w:ascii="Times New Roman CYR" w:eastAsia="Times New Roman" w:hAnsi="Times New Roman CYR" w:cs="Times New Roman"/>
          <w:noProof/>
          <w:sz w:val="28"/>
          <w:lang w:eastAsia="ru-RU"/>
        </w:rPr>
        <w:br/>
        <w:t>ОБРАЗОВАТЕЛЬНОЕ УЧРЕЖДЕНИЕ ВЫСШЕГО ОБРАЗОВАНИЯ</w:t>
      </w:r>
      <w:r w:rsidRPr="00FE36CA">
        <w:rPr>
          <w:rFonts w:ascii="Times New Roman CYR" w:eastAsia="Times New Roman" w:hAnsi="Times New Roman CYR" w:cs="Times New Roman"/>
          <w:noProof/>
          <w:sz w:val="28"/>
          <w:lang w:eastAsia="ru-RU"/>
        </w:rPr>
        <w:br/>
        <w:t>«ДОНСКОЙ ГОСУДАРСТВЕННЫЙ ТЕХНИЧЕСКИЙ УНИВЕРСИТЕТ»</w:t>
      </w: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Calibri" w:hAnsi="Times New Roman CYR" w:cs="Times New Roman"/>
          <w:b/>
          <w:sz w:val="28"/>
        </w:rPr>
      </w:pP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Calibri" w:hAnsi="Times New Roman CYR" w:cs="Times New Roman"/>
          <w:b/>
          <w:sz w:val="28"/>
        </w:rPr>
      </w:pP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  <w:r w:rsidRPr="00FE36CA">
        <w:rPr>
          <w:rFonts w:ascii="Times New Roman CYR" w:eastAsia="Calibri" w:hAnsi="Times New Roman CYR" w:cs="Times New Roman"/>
          <w:sz w:val="28"/>
          <w:szCs w:val="24"/>
        </w:rPr>
        <w:t>Кафедра «Экономическая безопасность, учет и право»</w:t>
      </w: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FE36CA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СТРАТЕГИЧЕСКИЙ УЧЕТ, АНАЛИЗ И ПРОГНОЗИРОВАНИЕ </w:t>
      </w:r>
    </w:p>
    <w:p w:rsidR="00FE36CA" w:rsidRPr="00FE36CA" w:rsidRDefault="00FE36CA" w:rsidP="00FE36CA">
      <w:pPr>
        <w:spacing w:after="0" w:line="288" w:lineRule="auto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88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FE36CA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Методические указания для практических работ</w:t>
      </w: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FE36CA">
        <w:rPr>
          <w:rFonts w:ascii="Times New Roman CYR" w:eastAsia="Times New Roman" w:hAnsi="Times New Roman CYR" w:cs="Times New Roman"/>
          <w:sz w:val="28"/>
          <w:lang w:eastAsia="ru-RU"/>
        </w:rPr>
        <w:t>Ростов-на-Дону</w:t>
      </w: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FE36CA">
        <w:rPr>
          <w:rFonts w:ascii="Times New Roman CYR" w:eastAsia="Times New Roman" w:hAnsi="Times New Roman CYR" w:cs="Times New Roman"/>
          <w:sz w:val="28"/>
          <w:lang w:eastAsia="ru-RU"/>
        </w:rPr>
        <w:t>ДГТУ</w:t>
      </w:r>
    </w:p>
    <w:p w:rsidR="00FE36CA" w:rsidRPr="00FE36CA" w:rsidRDefault="001644C0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>
        <w:rPr>
          <w:rFonts w:ascii="Times New Roman CYR" w:eastAsia="Times New Roman" w:hAnsi="Times New Roman CYR" w:cs="Times New Roman"/>
          <w:sz w:val="28"/>
          <w:lang w:eastAsia="ru-RU"/>
        </w:rPr>
        <w:t>2023</w:t>
      </w:r>
    </w:p>
    <w:p w:rsidR="00FE36CA" w:rsidRPr="00FE36CA" w:rsidRDefault="00FE36CA" w:rsidP="00FE36CA">
      <w:pPr>
        <w:spacing w:after="0" w:line="288" w:lineRule="auto"/>
        <w:rPr>
          <w:rFonts w:ascii="Times New Roman CYR" w:eastAsia="Times New Roman" w:hAnsi="Times New Roman CYR" w:cs="Times New Roman"/>
          <w:sz w:val="28"/>
          <w:szCs w:val="23"/>
          <w:lang w:eastAsia="ru-RU"/>
        </w:rPr>
      </w:pPr>
      <w:r w:rsidRPr="00FE36CA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lastRenderedPageBreak/>
        <w:t xml:space="preserve">УДК </w:t>
      </w:r>
      <w:r w:rsidRPr="00FE36CA">
        <w:rPr>
          <w:rFonts w:ascii="Times New Roman CYR" w:eastAsia="Times New Roman" w:hAnsi="Times New Roman CYR" w:cs="Times New Roman"/>
          <w:sz w:val="28"/>
          <w:lang w:eastAsia="ru-RU"/>
        </w:rPr>
        <w:t>657.62</w:t>
      </w: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i/>
          <w:sz w:val="28"/>
          <w:lang w:eastAsia="ru-RU"/>
        </w:rPr>
      </w:pPr>
    </w:p>
    <w:p w:rsidR="00FE36CA" w:rsidRPr="00FE36CA" w:rsidRDefault="00FE36CA" w:rsidP="00FE36CA">
      <w:pPr>
        <w:spacing w:after="0" w:line="288" w:lineRule="auto"/>
        <w:rPr>
          <w:rFonts w:ascii="Times New Roman CYR" w:eastAsia="Times New Roman" w:hAnsi="Times New Roman CYR" w:cs="Times New Roman"/>
          <w:sz w:val="28"/>
          <w:lang w:eastAsia="ru-RU"/>
        </w:rPr>
      </w:pPr>
      <w:r w:rsidRPr="00FE36CA">
        <w:rPr>
          <w:rFonts w:ascii="Times New Roman CYR" w:eastAsia="Times New Roman" w:hAnsi="Times New Roman CYR" w:cs="Times New Roman"/>
          <w:sz w:val="28"/>
          <w:lang w:eastAsia="ru-RU"/>
        </w:rPr>
        <w:t xml:space="preserve">Составитель: </w:t>
      </w:r>
      <w:r w:rsidRPr="00FE36CA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В.В. Лесняк</w:t>
      </w:r>
    </w:p>
    <w:p w:rsidR="00FE36CA" w:rsidRPr="00FE36CA" w:rsidRDefault="00FE36CA" w:rsidP="00FE36CA">
      <w:pPr>
        <w:spacing w:after="0" w:line="288" w:lineRule="auto"/>
        <w:rPr>
          <w:rFonts w:ascii="Times New Roman CYR" w:eastAsia="Times New Roman" w:hAnsi="Times New Roman CYR" w:cs="Times New Roman"/>
          <w:b/>
          <w:sz w:val="28"/>
          <w:lang w:eastAsia="ru-RU"/>
        </w:rPr>
      </w:pPr>
    </w:p>
    <w:p w:rsidR="00FE36CA" w:rsidRPr="00FE36CA" w:rsidRDefault="00FE36CA" w:rsidP="00FE36CA">
      <w:pPr>
        <w:spacing w:after="0" w:line="288" w:lineRule="auto"/>
        <w:ind w:left="1560" w:firstLine="567"/>
        <w:jc w:val="both"/>
        <w:rPr>
          <w:rFonts w:ascii="Times New Roman CYR" w:eastAsia="Times New Roman" w:hAnsi="Times New Roman CYR" w:cs="Times New Roman"/>
          <w:b/>
          <w:sz w:val="28"/>
          <w:lang w:eastAsia="ru-RU"/>
        </w:rPr>
      </w:pPr>
      <w:r w:rsidRPr="00FE36CA">
        <w:rPr>
          <w:rFonts w:ascii="Times New Roman CYR" w:eastAsia="Times New Roman" w:hAnsi="Times New Roman CYR" w:cs="Times New Roman"/>
          <w:sz w:val="28"/>
          <w:lang w:eastAsia="ru-RU"/>
        </w:rPr>
        <w:t>Стратегический учет, анализ и прогнозирование: метод</w:t>
      </w:r>
      <w:proofErr w:type="gramStart"/>
      <w:r w:rsidRPr="00FE36CA">
        <w:rPr>
          <w:rFonts w:ascii="Times New Roman CYR" w:eastAsia="Times New Roman" w:hAnsi="Times New Roman CYR" w:cs="Times New Roman"/>
          <w:sz w:val="28"/>
          <w:lang w:eastAsia="ru-RU"/>
        </w:rPr>
        <w:t>.</w:t>
      </w:r>
      <w:proofErr w:type="gramEnd"/>
      <w:r w:rsidRPr="00FE36CA">
        <w:rPr>
          <w:rFonts w:ascii="Times New Roman CYR" w:eastAsia="Times New Roman" w:hAnsi="Times New Roman CYR" w:cs="Times New Roman"/>
          <w:sz w:val="28"/>
          <w:lang w:eastAsia="ru-RU"/>
        </w:rPr>
        <w:t xml:space="preserve"> </w:t>
      </w:r>
      <w:proofErr w:type="gramStart"/>
      <w:r w:rsidRPr="00FE36CA">
        <w:rPr>
          <w:rFonts w:ascii="Times New Roman CYR" w:eastAsia="Times New Roman" w:hAnsi="Times New Roman CYR" w:cs="Times New Roman"/>
          <w:sz w:val="28"/>
          <w:lang w:eastAsia="ru-RU"/>
        </w:rPr>
        <w:t>у</w:t>
      </w:r>
      <w:proofErr w:type="gramEnd"/>
      <w:r w:rsidRPr="00FE36CA">
        <w:rPr>
          <w:rFonts w:ascii="Times New Roman CYR" w:eastAsia="Times New Roman" w:hAnsi="Times New Roman CYR" w:cs="Times New Roman"/>
          <w:sz w:val="28"/>
          <w:lang w:eastAsia="ru-RU"/>
        </w:rPr>
        <w:t xml:space="preserve">казания для практических работ. – </w:t>
      </w:r>
      <w:r w:rsidRPr="00FE36CA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>Ростов-на-Дону</w:t>
      </w:r>
      <w:proofErr w:type="gramStart"/>
      <w:r w:rsidRPr="00FE36CA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 xml:space="preserve"> :</w:t>
      </w:r>
      <w:proofErr w:type="gramEnd"/>
      <w:r w:rsidRPr="00FE36CA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 xml:space="preserve"> Дон</w:t>
      </w:r>
      <w:r w:rsidR="001644C0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>ской гос. техн. ун-т, 2023</w:t>
      </w:r>
      <w:r w:rsidRPr="00FE36CA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>. – 49 с.</w:t>
      </w:r>
    </w:p>
    <w:p w:rsidR="00FE36CA" w:rsidRPr="00FE36CA" w:rsidRDefault="00FE36CA" w:rsidP="00FE36CA">
      <w:pPr>
        <w:spacing w:after="0" w:line="288" w:lineRule="auto"/>
        <w:jc w:val="both"/>
        <w:rPr>
          <w:rFonts w:ascii="Times New Roman CYR" w:eastAsia="Times New Roman" w:hAnsi="Times New Roman CYR" w:cs="Times New Roman"/>
          <w:sz w:val="28"/>
          <w:szCs w:val="23"/>
          <w:lang w:eastAsia="zh-CN"/>
        </w:rPr>
      </w:pPr>
    </w:p>
    <w:p w:rsidR="00FE36CA" w:rsidRPr="00FE36CA" w:rsidRDefault="00FE36CA" w:rsidP="00FE36CA">
      <w:pPr>
        <w:spacing w:after="0" w:line="288" w:lineRule="auto"/>
        <w:jc w:val="both"/>
        <w:rPr>
          <w:rFonts w:ascii="Times New Roman CYR" w:eastAsia="Times New Roman" w:hAnsi="Times New Roman CYR" w:cs="Times New Roman"/>
          <w:sz w:val="28"/>
          <w:szCs w:val="23"/>
          <w:lang w:eastAsia="zh-CN"/>
        </w:rPr>
      </w:pPr>
    </w:p>
    <w:p w:rsidR="00FE36CA" w:rsidRPr="00FE36CA" w:rsidRDefault="00FE36CA" w:rsidP="00FE36CA">
      <w:pPr>
        <w:spacing w:after="0" w:line="288" w:lineRule="auto"/>
        <w:ind w:firstLine="709"/>
        <w:jc w:val="both"/>
        <w:rPr>
          <w:rFonts w:ascii="Times New Roman CYR" w:eastAsia="Times New Roman" w:hAnsi="Times New Roman CYR" w:cs="Times New Roman"/>
          <w:sz w:val="28"/>
          <w:lang w:eastAsia="zh-CN"/>
        </w:rPr>
      </w:pPr>
      <w:r w:rsidRPr="00FE36CA">
        <w:rPr>
          <w:rFonts w:ascii="Times New Roman CYR" w:eastAsia="Times New Roman" w:hAnsi="Times New Roman CYR" w:cs="Times New Roman"/>
          <w:sz w:val="28"/>
          <w:lang w:eastAsia="zh-CN"/>
        </w:rPr>
        <w:t xml:space="preserve">Излагаются задания </w:t>
      </w:r>
      <w:proofErr w:type="gramStart"/>
      <w:r w:rsidRPr="00FE36CA">
        <w:rPr>
          <w:rFonts w:ascii="Times New Roman CYR" w:eastAsia="Times New Roman" w:hAnsi="Times New Roman CYR" w:cs="Times New Roman"/>
          <w:sz w:val="28"/>
          <w:lang w:eastAsia="zh-CN"/>
        </w:rPr>
        <w:t>для</w:t>
      </w:r>
      <w:proofErr w:type="gramEnd"/>
      <w:r w:rsidRPr="00FE36CA">
        <w:rPr>
          <w:rFonts w:ascii="Times New Roman CYR" w:eastAsia="Times New Roman" w:hAnsi="Times New Roman CYR" w:cs="Times New Roman"/>
          <w:sz w:val="28"/>
          <w:lang w:eastAsia="zh-CN"/>
        </w:rPr>
        <w:t xml:space="preserve"> практической работы обучающихся по дисциплине, направленные на активизацию работы на занятиях и повышение качества их работы</w:t>
      </w:r>
      <w:r w:rsidRPr="00FE36CA">
        <w:rPr>
          <w:rFonts w:ascii="Times New Roman CYR" w:eastAsia="Times New Roman" w:hAnsi="Times New Roman CYR" w:cs="Times New Roman"/>
          <w:sz w:val="28"/>
          <w:lang w:eastAsia="ru-RU"/>
        </w:rPr>
        <w:t>.</w:t>
      </w:r>
    </w:p>
    <w:p w:rsidR="00FE36CA" w:rsidRPr="00FE36CA" w:rsidRDefault="00FE36CA" w:rsidP="00FE36CA">
      <w:pPr>
        <w:spacing w:after="0" w:line="288" w:lineRule="auto"/>
        <w:ind w:firstLine="709"/>
        <w:jc w:val="both"/>
        <w:rPr>
          <w:rFonts w:ascii="Times New Roman CYR" w:eastAsia="Times New Roman" w:hAnsi="Times New Roman CYR" w:cs="Times New Roman"/>
          <w:sz w:val="28"/>
          <w:lang w:eastAsia="zh-CN"/>
        </w:rPr>
      </w:pPr>
      <w:r w:rsidRPr="00FE36CA">
        <w:rPr>
          <w:rFonts w:ascii="Times New Roman CYR" w:eastAsia="Times New Roman" w:hAnsi="Times New Roman CYR" w:cs="Times New Roman"/>
          <w:sz w:val="28"/>
          <w:lang w:eastAsia="zh-CN"/>
        </w:rPr>
        <w:t xml:space="preserve">Предназначены для обучающихся направления подготовки 38.04.01 «Экономика» заочной формы обучения, программа подготовки «Финансовый аналитик». </w:t>
      </w:r>
    </w:p>
    <w:p w:rsidR="00FE36CA" w:rsidRPr="00FE36CA" w:rsidRDefault="00FE36CA" w:rsidP="00FE36CA">
      <w:pPr>
        <w:spacing w:after="0" w:line="288" w:lineRule="auto"/>
        <w:jc w:val="right"/>
        <w:rPr>
          <w:rFonts w:ascii="Times New Roman CYR" w:eastAsia="Times New Roman" w:hAnsi="Times New Roman CYR" w:cs="Times New Roman"/>
          <w:sz w:val="28"/>
          <w:szCs w:val="23"/>
          <w:lang w:eastAsia="ru-RU"/>
        </w:rPr>
      </w:pPr>
    </w:p>
    <w:p w:rsidR="00FE36CA" w:rsidRPr="00FE36CA" w:rsidRDefault="00FE36CA" w:rsidP="00FE36CA">
      <w:pPr>
        <w:spacing w:after="0" w:line="288" w:lineRule="auto"/>
        <w:jc w:val="right"/>
        <w:rPr>
          <w:rFonts w:ascii="Times New Roman CYR" w:eastAsia="Times New Roman" w:hAnsi="Times New Roman CYR" w:cs="Times New Roman"/>
          <w:sz w:val="28"/>
          <w:lang w:eastAsia="ru-RU"/>
        </w:rPr>
      </w:pPr>
      <w:r w:rsidRPr="00FE36CA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 xml:space="preserve">УДК </w:t>
      </w:r>
      <w:r w:rsidRPr="00FE36CA">
        <w:rPr>
          <w:rFonts w:ascii="Times New Roman CYR" w:eastAsia="Times New Roman" w:hAnsi="Times New Roman CYR" w:cs="Times New Roman"/>
          <w:sz w:val="28"/>
          <w:lang w:eastAsia="ru-RU"/>
        </w:rPr>
        <w:t>657.62</w:t>
      </w:r>
    </w:p>
    <w:p w:rsidR="00FE36CA" w:rsidRPr="00FE36CA" w:rsidRDefault="00FE36CA" w:rsidP="00FE36CA">
      <w:pPr>
        <w:spacing w:after="0" w:line="288" w:lineRule="auto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FE36CA">
        <w:rPr>
          <w:rFonts w:ascii="Times New Roman CYR" w:eastAsia="Times New Roman" w:hAnsi="Times New Roman CYR" w:cs="Times New Roman"/>
          <w:sz w:val="28"/>
          <w:lang w:eastAsia="ru-RU"/>
        </w:rPr>
        <w:t xml:space="preserve">Печатается по решению редакционно-издательского совета </w:t>
      </w:r>
      <w:r w:rsidRPr="00FE36CA">
        <w:rPr>
          <w:rFonts w:ascii="Times New Roman CYR" w:eastAsia="Times New Roman" w:hAnsi="Times New Roman CYR" w:cs="Times New Roman"/>
          <w:sz w:val="28"/>
          <w:lang w:eastAsia="ru-RU"/>
        </w:rPr>
        <w:br/>
        <w:t>Донского государственного технического университета</w:t>
      </w:r>
    </w:p>
    <w:p w:rsidR="00FE36CA" w:rsidRPr="00FE36CA" w:rsidRDefault="00FE36CA" w:rsidP="00FE36CA">
      <w:pPr>
        <w:spacing w:after="0" w:line="288" w:lineRule="auto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FE36CA" w:rsidRPr="00FE36CA" w:rsidRDefault="00FE36CA" w:rsidP="00FE36CA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FE36CA">
        <w:rPr>
          <w:rFonts w:ascii="Times New Roman CYR" w:eastAsia="Times New Roman" w:hAnsi="Times New Roman CYR" w:cs="Times New Roman"/>
          <w:sz w:val="28"/>
          <w:lang w:eastAsia="ru-RU"/>
        </w:rPr>
        <w:t>Научный редактор д-р эк. наук, профессор Г.Е. Крохичева</w:t>
      </w:r>
    </w:p>
    <w:p w:rsidR="00FE36CA" w:rsidRPr="00FE36CA" w:rsidRDefault="00FE36CA" w:rsidP="00FE36CA">
      <w:pPr>
        <w:spacing w:after="0" w:line="288" w:lineRule="auto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за выпуск зав. кафедрой «Экономическая безопасность, учет и право» д-р эк. наук, профессор </w:t>
      </w:r>
      <w:r w:rsidRPr="00FE36CA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Г.Е. Крохичева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печать ___.___.20___ г.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60×84/16.   Объем  ___ усл.</w:t>
      </w:r>
      <w:r w:rsidRPr="00FE36C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Pr="00FE36C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___ экз.   Заказ № ___.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Издательский центр ДГТУ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университета и полиграфического предприятия: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344000, г. Ростов-на-Дону, пл. Гагарина, 1</w:t>
      </w:r>
    </w:p>
    <w:p w:rsidR="00FE36CA" w:rsidRPr="00FE36CA" w:rsidRDefault="00FE36CA" w:rsidP="00FE36CA">
      <w:pPr>
        <w:spacing w:after="0" w:line="288" w:lineRule="auto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FE36CA" w:rsidRPr="00FE36CA" w:rsidRDefault="00FE36CA" w:rsidP="00FE36CA">
      <w:pPr>
        <w:spacing w:after="0" w:line="288" w:lineRule="auto"/>
        <w:ind w:left="5812" w:hanging="288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FE36CA" w:rsidRPr="00FE36CA" w:rsidRDefault="00FE36CA" w:rsidP="00FE36CA">
      <w:pPr>
        <w:spacing w:after="0" w:line="288" w:lineRule="auto"/>
        <w:ind w:left="5812" w:hanging="288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  <w:r w:rsidRPr="00FE36CA">
        <w:rPr>
          <w:rFonts w:ascii="Times New Roman CYR" w:eastAsia="Times New Roman" w:hAnsi="Times New Roman CYR" w:cs="Times New Roman"/>
          <w:sz w:val="28"/>
          <w:lang w:eastAsia="ru-RU"/>
        </w:rPr>
        <w:t>© Донской государственный</w:t>
      </w:r>
      <w:r w:rsidRPr="00FE36CA">
        <w:rPr>
          <w:rFonts w:ascii="Times New Roman CYR" w:eastAsia="Times New Roman" w:hAnsi="Times New Roman CYR" w:cs="Times New Roman"/>
          <w:sz w:val="28"/>
          <w:lang w:eastAsia="ru-RU"/>
        </w:rPr>
        <w:br/>
        <w:t>техничес</w:t>
      </w:r>
      <w:r w:rsidR="001644C0">
        <w:rPr>
          <w:rFonts w:ascii="Times New Roman CYR" w:eastAsia="Times New Roman" w:hAnsi="Times New Roman CYR" w:cs="Times New Roman"/>
          <w:sz w:val="28"/>
          <w:lang w:eastAsia="ru-RU"/>
        </w:rPr>
        <w:t>кий университет, 2023</w:t>
      </w:r>
      <w:bookmarkStart w:id="0" w:name="_GoBack"/>
      <w:bookmarkEnd w:id="0"/>
    </w:p>
    <w:p w:rsidR="00FE36CA" w:rsidRPr="00FE36CA" w:rsidRDefault="00FE36CA" w:rsidP="00FE3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ВВЕДЕНИЕ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Трансформационные преобразования в отечественной экономике существенно изменили организационно-экономические, правовые, социальные, экологические и другие условия функционирования предприятий и организаций. В создавшихся условиях нестабильности важно объективно оценивать сложившуюся ситуацию, находить альтернативные пути ее решения, прогнозировать количественные и качественные изменения, своевременно реагировать на перемены, принимать обоснованные управленческие решения по разработке и реализации стратегии устойчивого развития с учетом особенностей хозяйственной деятельности и адаптации к изменениям во внешней деловой среде.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современных условиях оценка, прогнозирование и учет факторов внешнего окружения, сегментарное прогнозирование деятельности, определение сценариев развития и потенциальных возможностей становятся объективной необходимостью. Понимание и внедрение в практику работы отечественных организаций и предприятий системы стратегического учета, анализа и прогнозирования позволит в условиях риска и неопределенности обеспечить устойчивое и динамичное развитие их деятельности, избежать кризисных ситуаций и катастроф, связанных с банкротством.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современных условиях хозяйствования каждая коммерческая организация заинтересована в разработке обоснованной стратегии своего развития. Сегодня любая коммерческая структура представляет собой сложную открытую динамическую систему, для которой свойственна интеграция и взаимодействие с внешней средой, целевая ориентация и стремление к ее реализации в рамках имеющихся возможностей и инициатив.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Постоянные изменения конкурентных условий коммерческих организаций ставят новые задачи информационно-аналитического обоснования стратегии и тактики достижения высокой конкурентоспособности и устойчивого экономического роста, развития взаимоотношений с поставщиками и покупателями, адаптации к изменяющимся условиям функционирования, поиска новых направлений стратегического развития.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имеет целью формирование у студентов глубоких, системных представлений и знаний, позволяющих организовать на предприятии стратегический учет, анализ и прогнозирование, получать результаты и интерпретировать их в целях разработки, корректировки и реализации стратегии развития предприятия, принятия обоснованных стратегических решений.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задачами (компетенциями) дисциплины являются подготовка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понимающего сущность и значение способов и приемов организации стратегического учета, анализа и прогнозирования для эффективного управления организацией;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умеющего проводить анализ и оценку влияния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внешних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стратегических факторов на результаты деятельности предприятия с выходом на показатели собственности;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владеющего приемами оценки стоимости предприятия в результате реализации стратегических мероприятий различного характера в целях эффективного использования собственности и ресурсов.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ПРАКТИЧЕСКИЕ ЗАДАНИЯ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задание № 1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1644C0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Составьте списки факторов, которые должны быть рассмотрены в процессе стратегического анализа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сельскохозяйственного предприятия, занимающегося производством зерновых культур и подсолнечника;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- элеватора;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консервного завода. Есть ли в составленных Вами перечнях факторы, общие для разных организаций? Какие это факторы?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2.  Распределите факторы, включенные Вами в список для проведения стратегического анализа в предыдущем задании на две группы: факторы внешней и внутренней среды. Выберите из них те, которые, на Ваш взгляд, являются критическими точками для рассматриваемых предприятий.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Составьте список источников, которые могут быть использованы для сбора информации об одной из определенных Вами критических точек.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Составьте перечень ресурсов, которые Вам потребуются для сбора информации о выбранной критической точке.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Перечисленные ниже факторы распределите между двумя  столбцами: факторы внешней среды и факторы внутренней среды.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Факторы внешней и внутренней среды сельскохозяйственного предприятия: климат, оросительная сеть, стратегия, выращиваемые сельскохозяйственные культуры, агротехника, научно-технический прогресс; степень изношенности машинно-тракторного парка, рыночная конъюнктура, источники ресурсов, хищения произведенной продукции; экологическая ситуация, персонал. </w:t>
      </w:r>
      <w:proofErr w:type="gramEnd"/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Тестовое задание № 1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подчеркнутых тестовых заданиях может быть только один вариант ответа, а в неподчеркнутых – несколько вариантов. 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стратегического анализа изучается: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значимые факторы внешней среды организации;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процесс реализации стратегии;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значимые факторы внутренней среды организации;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стратегии;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д) график работы подразделений организации.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Критическими точками называются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неблагоприятные факторы  среды;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наиболее важные элементы внешней и внутренней среды;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нейтральные по отношению к организации факторы внешней среды.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Субъектами сбора информации о критических точках могут выступать: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сотрудники организации;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стратегические планы;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консалтинговые компании;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исторические обзоры.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 xml:space="preserve">Какой из перечисленных ниже терминов </w:t>
      </w:r>
      <w:r w:rsidRPr="00FE36CA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l-GR" w:eastAsia="ru-RU"/>
        </w:rPr>
        <w:t>не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 xml:space="preserve"> является синонимом по отношению к понятию "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макроокружение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"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фоновое окружение;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влияние условия существования организации;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внешняя среда косвенного воздействия;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общая среда;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д) рабочая среда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1644C0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 xml:space="preserve">Какой из перечисленных ниже терминов </w:t>
      </w:r>
      <w:r w:rsidRPr="00FE36CA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l-GR" w:eastAsia="ru-RU"/>
        </w:rPr>
        <w:t>не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 xml:space="preserve"> является синонимом по отношению к понятию "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микроокружение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"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деловое окружение;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внешняя среда прямого воздействия;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общая среда;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г) рабочая среда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1644C0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стратегического анализа в зависимости от сложности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рассматриваемых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синтетический;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комплексный;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единичный;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частный.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1644C0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 зависимости от объекта анализа, выделяют стратегический анализ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перспективный;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внешней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среды;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ретроспективный;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внутренней среды.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1644C0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Расположите в правильной последовательности этапы стратегического анализа: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выработка управляющих воздействий и формулирование альтернатив развития, 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выработка практических рекомендаций для осуществления выбранного варианта развития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анализ ретроспективы (прошлого),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прогноз (оценка) перспектив, анализ будущего,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выбор из альтернатив наилучшего варианта развития,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новые прогнозные расчёты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1644C0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К источникам внешней стратегической информации относятся: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многотиражные газеты конкурентов;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приказы о кадровом перемещении в организации;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отчет отдела маркетинга об исследовании рынка;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формы статистической отчетности организации.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1644C0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 xml:space="preserve">К источникам внутренней стратегической информации </w:t>
      </w:r>
      <w:r w:rsidRPr="00FE36CA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l-GR" w:eastAsia="ru-RU"/>
        </w:rPr>
        <w:t>нельзя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 xml:space="preserve"> отнести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отчет отдела маркетинга об исследовании рынка;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бухгалтерский баланс организации;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отчет о прибылях и убытках организации;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формы статистической отчетности организации;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д) докладные записки сотрудников организации.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1644C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Расположите в правильной последовательности этапы организации исследований: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разработка плана исследования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б)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общей концепции исследования;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)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исследования;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)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результатов исследования руководству или заказчику;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)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исследования.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задание № 2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36CA" w:rsidRPr="00FE36CA" w:rsidRDefault="00FE36CA" w:rsidP="001644C0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каждой из перечисленных ниже задач подберите подходящие методы стратегического анализа: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прогнозирование спроса на продукцию;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определение привлекательности нового рынка;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определение перспективности деятельности в отрасли;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определение сильных и слабых сторон организации;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прогнозирование действий конкурентов.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Используя метод 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GAP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-анализа, выполните прогноз динамики продаж продукции молочного завода на три года. Выполните расчет разрыва, если  руководство завода поставило цель «Достичь через три года объема продаж 650 млн. руб.»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продаж продукции молочного завода</w:t>
      </w:r>
    </w:p>
    <w:tbl>
      <w:tblPr>
        <w:tblW w:w="971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850"/>
        <w:gridCol w:w="851"/>
        <w:gridCol w:w="839"/>
        <w:gridCol w:w="762"/>
        <w:gridCol w:w="762"/>
        <w:gridCol w:w="762"/>
        <w:gridCol w:w="762"/>
        <w:gridCol w:w="762"/>
        <w:gridCol w:w="762"/>
        <w:gridCol w:w="762"/>
      </w:tblGrid>
      <w:tr w:rsidR="00FE36CA" w:rsidRPr="00FE36CA" w:rsidTr="004E5F00">
        <w:tc>
          <w:tcPr>
            <w:tcW w:w="1843" w:type="dxa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Годы</w:t>
            </w:r>
          </w:p>
        </w:tc>
        <w:tc>
          <w:tcPr>
            <w:tcW w:w="850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200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1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200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39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200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6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el-GR" w:eastAsia="ru-RU"/>
              </w:rPr>
              <w:t>200</w:t>
            </w:r>
            <w:r w:rsidRPr="00FE36C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6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el-GR" w:eastAsia="ru-RU"/>
              </w:rPr>
              <w:t>20</w:t>
            </w:r>
            <w:r w:rsidRPr="00FE36C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6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el-GR" w:eastAsia="ru-RU"/>
              </w:rPr>
              <w:t>20</w:t>
            </w:r>
            <w:r w:rsidRPr="00FE36C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6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el-GR" w:eastAsia="ru-RU"/>
              </w:rPr>
              <w:t>20</w:t>
            </w:r>
            <w:r w:rsidRPr="00FE36C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6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el-GR" w:eastAsia="ru-RU"/>
              </w:rPr>
              <w:t>201</w:t>
            </w:r>
            <w:r w:rsidRPr="00FE36C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el-GR" w:eastAsia="ru-RU"/>
              </w:rPr>
              <w:t>201</w:t>
            </w:r>
            <w:r w:rsidRPr="00FE36C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6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el-GR" w:eastAsia="ru-RU"/>
              </w:rPr>
              <w:t>201</w:t>
            </w:r>
            <w:r w:rsidRPr="00FE36C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5</w:t>
            </w:r>
          </w:p>
        </w:tc>
      </w:tr>
      <w:tr w:rsidR="00FE36CA" w:rsidRPr="00FE36CA" w:rsidTr="004E5F00">
        <w:tc>
          <w:tcPr>
            <w:tcW w:w="1843" w:type="dxa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Шифр года</w:t>
            </w:r>
          </w:p>
        </w:tc>
        <w:tc>
          <w:tcPr>
            <w:tcW w:w="850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9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6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6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6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6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6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6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FE36CA" w:rsidRPr="00FE36CA" w:rsidTr="004E5F00">
        <w:tc>
          <w:tcPr>
            <w:tcW w:w="1843" w:type="dxa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производства продукции, млн. руб.</w:t>
            </w:r>
          </w:p>
        </w:tc>
        <w:tc>
          <w:tcPr>
            <w:tcW w:w="850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851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</w:t>
            </w:r>
          </w:p>
        </w:tc>
        <w:tc>
          <w:tcPr>
            <w:tcW w:w="839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</w:t>
            </w:r>
          </w:p>
        </w:tc>
        <w:tc>
          <w:tcPr>
            <w:tcW w:w="76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</w:t>
            </w:r>
          </w:p>
        </w:tc>
        <w:tc>
          <w:tcPr>
            <w:tcW w:w="76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</w:t>
            </w:r>
          </w:p>
        </w:tc>
        <w:tc>
          <w:tcPr>
            <w:tcW w:w="76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</w:t>
            </w:r>
          </w:p>
        </w:tc>
        <w:tc>
          <w:tcPr>
            <w:tcW w:w="76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549</w:t>
            </w:r>
          </w:p>
        </w:tc>
        <w:tc>
          <w:tcPr>
            <w:tcW w:w="76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76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76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587</w:t>
            </w:r>
          </w:p>
        </w:tc>
      </w:tr>
    </w:tbl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Предложите мероприятия по заполнению разрыва.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Тестовое задание № 2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подчеркнутых тестовых заданиях может быть только один вариант ответа, а в неподчеркнутых – несколько вариантов.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1. К общеметодологическим принципам, используемым в стратегическом анализе, относятся: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принцип дискретности;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динамический принцип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принцип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системноти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принцип комплексного анализа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д)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принцип сравнительного анализа,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принцип учета специфики деятельности организации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ж) принцип локализации.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общенаучны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методам стратегического анализа относятся методы: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SWOT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системн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анализа;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ситуационн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анализ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а;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PIMS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экспертных оценок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математические методы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Факторный анализ относится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математическим методам;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методам экспертных оценок;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методам анкетирования.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Факторный анализ, изучающий 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факторы, связь которых с результативным показателем является вероятностной (корреляционной)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называется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детерминированный;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стохастический;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статистический;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прогрессивным.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Факторный анализ, изучающий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 xml:space="preserve"> влияние факторов, связь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которых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 xml:space="preserve"> с результативным показателем носит функциональный характер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называется: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детерминированный;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стохастический;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статистический;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прогрессивным.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И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сследование ведется дедуктивным способом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при проведении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частного;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прямого;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обратного;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косвенного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факторного анализа.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Логический метод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 xml:space="preserve"> индукции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используется при проведении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частного;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прямого;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обратного;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косвенного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факторного анализа.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ля исследования факторов только одного уровня подчинения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используется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одноступенчатый,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прямой,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простой,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одноуровневый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факторный анализ.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зуч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ение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 xml:space="preserve"> влияни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 xml:space="preserve"> факторов различных уровней соподчиненности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проводится при выполнении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многостадийного,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разно уровневого,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многоступенчатого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параллельного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факторного анализа.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ричины изменения результативных показателей за прошлые периоды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изучает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ретроспективный,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перспективный,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дискретный,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многолетний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факторный анализ.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ерспективный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факторный анализ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выявляет перспективы развития организации;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исследует вероятную динамику факторов и результативных показателей в будущем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изучает перспективы развития отрасли.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Анализ разрывов называется: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SWOT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PIMS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GAP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бенчмаркинг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el-GR"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Практическое задание № 3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1644C0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Составьте матрицы возможностей и угроз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предприятия, занимающегося овощеводством и животноводством;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- элеватора;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консервного завода.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 основе составленных матриц возможностей и угроз оцените общую привлекательность рассмотренных видов деятельности.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 основе составленных матриц возможностей и угроз заполните перечень возможностей и угроз для рассматриваемых организаций.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Проведите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PEST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-анализ для сельскохозяйственной организации, занимающейся выращиванием зерновых культур на богарных землях и птицеводством.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5. Используя модель пяти сил М. Портера, оцените ситуацию и перспективы развития бизнеса сельскохозяйственной организации в отраслях её деятельности на основе предложенной информации: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Постройте карту стратегических групп конкурентов для одного из рынков: подсолнечного масла, овощных и мясных консервов, колбасных изделий. Исходные данные для построения карты соберите самостоятельно с помощью сети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Internet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осуществляя наблюдения в розничных торговых точках. Для сбора информации можете воспользоваться формой таблицы.</w:t>
      </w:r>
    </w:p>
    <w:p w:rsidR="00FE36CA" w:rsidRPr="00FE36CA" w:rsidRDefault="00FE36CA" w:rsidP="00FE36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Характеристика конкурентов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614"/>
        <w:gridCol w:w="614"/>
        <w:gridCol w:w="615"/>
        <w:gridCol w:w="850"/>
        <w:gridCol w:w="851"/>
        <w:gridCol w:w="850"/>
        <w:gridCol w:w="787"/>
      </w:tblGrid>
      <w:tr w:rsidR="00FE36CA" w:rsidRPr="00FE36CA" w:rsidTr="004E5F00">
        <w:trPr>
          <w:cantSplit/>
        </w:trPr>
        <w:tc>
          <w:tcPr>
            <w:tcW w:w="4536" w:type="dxa"/>
            <w:vMerge w:val="restart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  <w:t>Характеристики</w:t>
            </w:r>
          </w:p>
        </w:tc>
        <w:tc>
          <w:tcPr>
            <w:tcW w:w="5181" w:type="dxa"/>
            <w:gridSpan w:val="7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  <w:t>Конкуренты</w:t>
            </w:r>
          </w:p>
        </w:tc>
      </w:tr>
      <w:tr w:rsidR="00FE36CA" w:rsidRPr="00FE36CA" w:rsidTr="004E5F00">
        <w:trPr>
          <w:cantSplit/>
        </w:trPr>
        <w:tc>
          <w:tcPr>
            <w:tcW w:w="4536" w:type="dxa"/>
            <w:vMerge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614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  <w:t>1</w:t>
            </w:r>
          </w:p>
        </w:tc>
        <w:tc>
          <w:tcPr>
            <w:tcW w:w="614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15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0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87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FE36CA" w:rsidRPr="00FE36CA" w:rsidTr="004E5F00">
        <w:tc>
          <w:tcPr>
            <w:tcW w:w="4536" w:type="dxa"/>
          </w:tcPr>
          <w:p w:rsidR="00FE36CA" w:rsidRPr="00FE36CA" w:rsidRDefault="00FE36CA" w:rsidP="00FE36C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  <w:t>Цена, руб./ед. (или высокая, средняя, низкая)</w:t>
            </w:r>
          </w:p>
        </w:tc>
        <w:tc>
          <w:tcPr>
            <w:tcW w:w="614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614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615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850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851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850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787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</w:tr>
      <w:tr w:rsidR="00FE36CA" w:rsidRPr="00FE36CA" w:rsidTr="004E5F00">
        <w:tc>
          <w:tcPr>
            <w:tcW w:w="4536" w:type="dxa"/>
          </w:tcPr>
          <w:p w:rsidR="00FE36CA" w:rsidRPr="00FE36CA" w:rsidRDefault="00FE36CA" w:rsidP="00FE36C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  <w:t>Затраты на рубль товарной продукции, коп./руб. (или низкие, средние, высокие)</w:t>
            </w:r>
          </w:p>
        </w:tc>
        <w:tc>
          <w:tcPr>
            <w:tcW w:w="614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614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615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850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851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850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787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</w:tr>
      <w:tr w:rsidR="00FE36CA" w:rsidRPr="00FE36CA" w:rsidTr="004E5F00">
        <w:tc>
          <w:tcPr>
            <w:tcW w:w="4536" w:type="dxa"/>
          </w:tcPr>
          <w:p w:rsidR="00FE36CA" w:rsidRPr="00FE36CA" w:rsidRDefault="00FE36CA" w:rsidP="00FE36C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  <w:t>Качество в баллах (или высокое, среднее низкое)</w:t>
            </w:r>
          </w:p>
        </w:tc>
        <w:tc>
          <w:tcPr>
            <w:tcW w:w="614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614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615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850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851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850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787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</w:tr>
      <w:tr w:rsidR="00FE36CA" w:rsidRPr="00FE36CA" w:rsidTr="004E5F00">
        <w:tc>
          <w:tcPr>
            <w:tcW w:w="4536" w:type="dxa"/>
          </w:tcPr>
          <w:p w:rsidR="00FE36CA" w:rsidRPr="00FE36CA" w:rsidRDefault="00FE36CA" w:rsidP="00FE36C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  <w:t>Ассортимент (широкий, умеренный, узкий)</w:t>
            </w:r>
          </w:p>
        </w:tc>
        <w:tc>
          <w:tcPr>
            <w:tcW w:w="614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614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615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850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851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850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787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</w:tr>
      <w:tr w:rsidR="00FE36CA" w:rsidRPr="00FE36CA" w:rsidTr="004E5F00">
        <w:tc>
          <w:tcPr>
            <w:tcW w:w="4536" w:type="dxa"/>
          </w:tcPr>
          <w:p w:rsidR="00FE36CA" w:rsidRPr="00FE36CA" w:rsidRDefault="00FE36CA" w:rsidP="00FE36C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  <w:t>Сервис (хороший, средний, низкий)</w:t>
            </w:r>
          </w:p>
        </w:tc>
        <w:tc>
          <w:tcPr>
            <w:tcW w:w="614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614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615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850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851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850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787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</w:tr>
      <w:tr w:rsidR="00FE36CA" w:rsidRPr="00FE36CA" w:rsidTr="004E5F00">
        <w:tc>
          <w:tcPr>
            <w:tcW w:w="4536" w:type="dxa"/>
          </w:tcPr>
          <w:p w:rsidR="00FE36CA" w:rsidRPr="00FE36CA" w:rsidRDefault="00FE36CA" w:rsidP="00FE36C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  <w:t>Вертикальная интеграция (высокая, низкая)</w:t>
            </w:r>
          </w:p>
        </w:tc>
        <w:tc>
          <w:tcPr>
            <w:tcW w:w="614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614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615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850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851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850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  <w:tc>
          <w:tcPr>
            <w:tcW w:w="787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l-GR" w:eastAsia="ru-RU"/>
              </w:rPr>
            </w:pPr>
          </w:p>
        </w:tc>
      </w:tr>
    </w:tbl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Постройте матрицу покупателя для любой сельскохозяйственной продукции и проанализируйте её, определив желаемые траектории перемещения для одного из производителей.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8. Постройте кривые ценности для рынка любой сельскохозяйственной продукции  (по Вашему выбору).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На основе информации, приведенной в таблице, рассчитайте показатель привлекательности разных стратегических зон хозяйствования и расположите стратегические зоны хозяйствования в порядке убывания привлекательности.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Исходная информация для расчета привлекательности стратегических зон хозяйствования:</w:t>
      </w:r>
    </w:p>
    <w:tbl>
      <w:tblPr>
        <w:tblW w:w="96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1134"/>
        <w:gridCol w:w="992"/>
        <w:gridCol w:w="992"/>
        <w:gridCol w:w="851"/>
        <w:gridCol w:w="1004"/>
      </w:tblGrid>
      <w:tr w:rsidR="00FE36CA" w:rsidRPr="00FE36CA" w:rsidTr="004E5F00">
        <w:trPr>
          <w:cantSplit/>
          <w:trHeight w:val="223"/>
        </w:trPr>
        <w:tc>
          <w:tcPr>
            <w:tcW w:w="4678" w:type="dxa"/>
            <w:vMerge w:val="restart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Показатели</w:t>
            </w:r>
          </w:p>
        </w:tc>
        <w:tc>
          <w:tcPr>
            <w:tcW w:w="4973" w:type="dxa"/>
            <w:gridSpan w:val="5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Стратегические зоны хозяйствования</w:t>
            </w:r>
          </w:p>
        </w:tc>
      </w:tr>
      <w:tr w:rsidR="00FE36CA" w:rsidRPr="00FE36CA" w:rsidTr="004E5F00">
        <w:trPr>
          <w:cantSplit/>
          <w:trHeight w:val="143"/>
        </w:trPr>
        <w:tc>
          <w:tcPr>
            <w:tcW w:w="4678" w:type="dxa"/>
            <w:vMerge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</w:p>
        </w:tc>
        <w:tc>
          <w:tcPr>
            <w:tcW w:w="1134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4</w:t>
            </w:r>
          </w:p>
        </w:tc>
        <w:tc>
          <w:tcPr>
            <w:tcW w:w="1004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5</w:t>
            </w:r>
          </w:p>
        </w:tc>
      </w:tr>
      <w:tr w:rsidR="00FE36CA" w:rsidRPr="00FE36CA" w:rsidTr="004E5F00">
        <w:trPr>
          <w:trHeight w:val="223"/>
        </w:trPr>
        <w:tc>
          <w:tcPr>
            <w:tcW w:w="4678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 xml:space="preserve">1. Параметр роста, 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G</w:t>
            </w:r>
          </w:p>
        </w:tc>
        <w:tc>
          <w:tcPr>
            <w:tcW w:w="1134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2</w:t>
            </w:r>
          </w:p>
        </w:tc>
        <w:tc>
          <w:tcPr>
            <w:tcW w:w="1004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4</w:t>
            </w:r>
          </w:p>
        </w:tc>
      </w:tr>
      <w:tr w:rsidR="00FE36CA" w:rsidRPr="00FE36CA" w:rsidTr="004E5F00">
        <w:trPr>
          <w:trHeight w:val="446"/>
        </w:trPr>
        <w:tc>
          <w:tcPr>
            <w:tcW w:w="4678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2. Параметр рентабельности, Р</w:t>
            </w:r>
          </w:p>
        </w:tc>
        <w:tc>
          <w:tcPr>
            <w:tcW w:w="1134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5</w:t>
            </w:r>
          </w:p>
        </w:tc>
        <w:tc>
          <w:tcPr>
            <w:tcW w:w="1004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1</w:t>
            </w:r>
          </w:p>
        </w:tc>
      </w:tr>
      <w:tr w:rsidR="00FE36CA" w:rsidRPr="00FE36CA" w:rsidTr="004E5F00">
        <w:trPr>
          <w:trHeight w:val="460"/>
        </w:trPr>
        <w:tc>
          <w:tcPr>
            <w:tcW w:w="4678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3. Благоприятные тенденции, О</w:t>
            </w:r>
          </w:p>
        </w:tc>
        <w:tc>
          <w:tcPr>
            <w:tcW w:w="1134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1</w:t>
            </w:r>
          </w:p>
        </w:tc>
        <w:tc>
          <w:tcPr>
            <w:tcW w:w="1004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1</w:t>
            </w:r>
          </w:p>
        </w:tc>
      </w:tr>
      <w:tr w:rsidR="00FE36CA" w:rsidRPr="00FE36CA" w:rsidTr="004E5F00">
        <w:trPr>
          <w:trHeight w:val="460"/>
        </w:trPr>
        <w:tc>
          <w:tcPr>
            <w:tcW w:w="4678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4. Неблагоприятные тенденции, Т</w:t>
            </w:r>
          </w:p>
        </w:tc>
        <w:tc>
          <w:tcPr>
            <w:tcW w:w="1134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ind w:left="318" w:hanging="31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ind w:left="318" w:hanging="31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ind w:left="318" w:hanging="31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ind w:left="318" w:hanging="31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1</w:t>
            </w:r>
          </w:p>
        </w:tc>
        <w:tc>
          <w:tcPr>
            <w:tcW w:w="1004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ind w:left="318" w:hanging="31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2</w:t>
            </w:r>
          </w:p>
        </w:tc>
      </w:tr>
      <w:tr w:rsidR="00FE36CA" w:rsidRPr="00FE36CA" w:rsidTr="004E5F00">
        <w:trPr>
          <w:trHeight w:val="446"/>
        </w:trPr>
        <w:tc>
          <w:tcPr>
            <w:tcW w:w="4678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 xml:space="preserve">5.Коэффициенты: </w:t>
            </w:r>
            <w:r w:rsidRPr="00FE36CA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  <w:lang w:val="en-US" w:eastAsia="ru-RU"/>
              </w:rPr>
              <w:object w:dxaOrig="30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8.85pt" o:ole="">
                  <v:imagedata r:id="rId6" o:title=""/>
                </v:shape>
                <o:OLEObject Type="Embed" ProgID="Equation.3" ShapeID="_x0000_i1025" DrawAspect="Content" ObjectID="_1762884044" r:id="rId7"/>
              </w:object>
            </w:r>
          </w:p>
        </w:tc>
        <w:tc>
          <w:tcPr>
            <w:tcW w:w="1134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0,3</w:t>
            </w:r>
          </w:p>
        </w:tc>
        <w:tc>
          <w:tcPr>
            <w:tcW w:w="99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0,2</w:t>
            </w:r>
          </w:p>
        </w:tc>
        <w:tc>
          <w:tcPr>
            <w:tcW w:w="99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0,4</w:t>
            </w:r>
          </w:p>
        </w:tc>
        <w:tc>
          <w:tcPr>
            <w:tcW w:w="851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0,3</w:t>
            </w:r>
          </w:p>
        </w:tc>
        <w:tc>
          <w:tcPr>
            <w:tcW w:w="1004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0,5</w:t>
            </w:r>
          </w:p>
        </w:tc>
      </w:tr>
      <w:tr w:rsidR="00FE36CA" w:rsidRPr="00FE36CA" w:rsidTr="004E5F00">
        <w:trPr>
          <w:trHeight w:val="446"/>
        </w:trPr>
        <w:tc>
          <w:tcPr>
            <w:tcW w:w="4678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ind w:left="34" w:firstLine="22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  <w:lang w:val="en-US" w:eastAsia="ru-RU"/>
              </w:rPr>
              <w:object w:dxaOrig="320" w:dyaOrig="380">
                <v:shape id="_x0000_i1026" type="#_x0000_t75" style="width:15.85pt;height:18.85pt" o:ole="">
                  <v:imagedata r:id="rId8" o:title=""/>
                </v:shape>
                <o:OLEObject Type="Embed" ProgID="Equation.3" ShapeID="_x0000_i1026" DrawAspect="Content" ObjectID="_1762884045" r:id="rId9"/>
              </w:object>
            </w:r>
          </w:p>
        </w:tc>
        <w:tc>
          <w:tcPr>
            <w:tcW w:w="1134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99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992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851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004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FE36CA" w:rsidRPr="00FE36CA" w:rsidTr="004E5F00">
        <w:trPr>
          <w:trHeight w:val="446"/>
        </w:trPr>
        <w:tc>
          <w:tcPr>
            <w:tcW w:w="4678" w:type="dxa"/>
            <w:vAlign w:val="center"/>
          </w:tcPr>
          <w:p w:rsidR="00FE36CA" w:rsidRPr="00FE36CA" w:rsidRDefault="00FE36CA" w:rsidP="00FE36CA">
            <w:pPr>
              <w:tabs>
                <w:tab w:val="left" w:pos="2302"/>
                <w:tab w:val="left" w:pos="3567"/>
              </w:tabs>
              <w:spacing w:after="0" w:line="240" w:lineRule="auto"/>
              <w:ind w:left="360" w:firstLine="19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  <w:lang w:val="en-US" w:eastAsia="ru-RU"/>
              </w:rPr>
              <w:object w:dxaOrig="320" w:dyaOrig="380">
                <v:shape id="_x0000_i1027" type="#_x0000_t75" style="width:15.85pt;height:18.85pt" o:ole="">
                  <v:imagedata r:id="rId10" o:title=""/>
                </v:shape>
                <o:OLEObject Type="Embed" ProgID="Equation.3" ShapeID="_x0000_i1027" DrawAspect="Content" ObjectID="_1762884046" r:id="rId11"/>
              </w:object>
            </w:r>
          </w:p>
        </w:tc>
        <w:tc>
          <w:tcPr>
            <w:tcW w:w="1134" w:type="dxa"/>
            <w:vAlign w:val="center"/>
          </w:tcPr>
          <w:p w:rsidR="00FE36CA" w:rsidRPr="00FE36CA" w:rsidRDefault="00FE36CA" w:rsidP="00FE36CA">
            <w:pPr>
              <w:tabs>
                <w:tab w:val="left" w:pos="23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92" w:type="dxa"/>
            <w:vAlign w:val="center"/>
          </w:tcPr>
          <w:p w:rsidR="00FE36CA" w:rsidRPr="00FE36CA" w:rsidRDefault="00FE36CA" w:rsidP="00FE36CA">
            <w:pPr>
              <w:tabs>
                <w:tab w:val="left" w:pos="23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992" w:type="dxa"/>
            <w:vAlign w:val="center"/>
          </w:tcPr>
          <w:p w:rsidR="00FE36CA" w:rsidRPr="00FE36CA" w:rsidRDefault="00FE36CA" w:rsidP="00FE36CA">
            <w:pPr>
              <w:tabs>
                <w:tab w:val="left" w:pos="23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851" w:type="dxa"/>
            <w:vAlign w:val="center"/>
          </w:tcPr>
          <w:p w:rsidR="00FE36CA" w:rsidRPr="00FE36CA" w:rsidRDefault="00FE36CA" w:rsidP="00FE36CA">
            <w:pPr>
              <w:tabs>
                <w:tab w:val="left" w:pos="23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004" w:type="dxa"/>
            <w:vAlign w:val="center"/>
          </w:tcPr>
          <w:p w:rsidR="00FE36CA" w:rsidRPr="00FE36CA" w:rsidRDefault="00FE36CA" w:rsidP="00FE36CA">
            <w:pPr>
              <w:tabs>
                <w:tab w:val="left" w:pos="23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FE36CA" w:rsidRPr="00FE36CA" w:rsidTr="004E5F00">
        <w:trPr>
          <w:trHeight w:val="446"/>
        </w:trPr>
        <w:tc>
          <w:tcPr>
            <w:tcW w:w="4678" w:type="dxa"/>
            <w:vAlign w:val="center"/>
          </w:tcPr>
          <w:p w:rsidR="00FE36CA" w:rsidRPr="00FE36CA" w:rsidRDefault="00FE36CA" w:rsidP="00FE36CA">
            <w:pPr>
              <w:tabs>
                <w:tab w:val="left" w:pos="2302"/>
                <w:tab w:val="left" w:pos="3567"/>
              </w:tabs>
              <w:spacing w:after="0" w:line="240" w:lineRule="auto"/>
              <w:ind w:left="360" w:firstLine="19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  <w:lang w:val="en-US" w:eastAsia="ru-RU"/>
              </w:rPr>
              <w:object w:dxaOrig="320" w:dyaOrig="380">
                <v:shape id="_x0000_i1028" type="#_x0000_t75" style="width:15.85pt;height:18.85pt" o:ole="">
                  <v:imagedata r:id="rId12" o:title=""/>
                </v:shape>
                <o:OLEObject Type="Embed" ProgID="Equation.3" ShapeID="_x0000_i1028" DrawAspect="Content" ObjectID="_1762884047" r:id="rId13"/>
              </w:object>
            </w:r>
          </w:p>
        </w:tc>
        <w:tc>
          <w:tcPr>
            <w:tcW w:w="1134" w:type="dxa"/>
            <w:vAlign w:val="center"/>
          </w:tcPr>
          <w:p w:rsidR="00FE36CA" w:rsidRPr="00FE36CA" w:rsidRDefault="00FE36CA" w:rsidP="00FE36CA">
            <w:pPr>
              <w:tabs>
                <w:tab w:val="left" w:pos="23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992" w:type="dxa"/>
            <w:vAlign w:val="center"/>
          </w:tcPr>
          <w:p w:rsidR="00FE36CA" w:rsidRPr="00FE36CA" w:rsidRDefault="00FE36CA" w:rsidP="00FE36CA">
            <w:pPr>
              <w:tabs>
                <w:tab w:val="left" w:pos="23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992" w:type="dxa"/>
            <w:vAlign w:val="center"/>
          </w:tcPr>
          <w:p w:rsidR="00FE36CA" w:rsidRPr="00FE36CA" w:rsidRDefault="00FE36CA" w:rsidP="00FE36CA">
            <w:pPr>
              <w:tabs>
                <w:tab w:val="left" w:pos="23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851" w:type="dxa"/>
            <w:vAlign w:val="center"/>
          </w:tcPr>
          <w:p w:rsidR="00FE36CA" w:rsidRPr="00FE36CA" w:rsidRDefault="00FE36CA" w:rsidP="00FE36CA">
            <w:pPr>
              <w:tabs>
                <w:tab w:val="left" w:pos="23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004" w:type="dxa"/>
            <w:vAlign w:val="center"/>
          </w:tcPr>
          <w:p w:rsidR="00FE36CA" w:rsidRPr="00FE36CA" w:rsidRDefault="00FE36CA" w:rsidP="00FE36CA">
            <w:pPr>
              <w:tabs>
                <w:tab w:val="left" w:pos="23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</w:tbl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hd w:val="clear" w:color="auto" w:fill="FFFFFF"/>
        <w:tabs>
          <w:tab w:val="left" w:pos="72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10.</w:t>
      </w:r>
      <w:r w:rsidRPr="00FE36C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l-GR" w:eastAsia="ru-RU"/>
        </w:rPr>
        <w:t xml:space="preserve"> На основе информации</w:t>
      </w:r>
      <w:r w:rsidRPr="00FE36C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таблицы</w:t>
      </w:r>
      <w:r w:rsidRPr="00FE36C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l-GR" w:eastAsia="ru-RU"/>
        </w:rPr>
        <w:t xml:space="preserve"> постро</w:t>
      </w:r>
      <w:proofErr w:type="spellStart"/>
      <w:r w:rsidRPr="00FE36C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йте</w:t>
      </w:r>
      <w:proofErr w:type="spellEnd"/>
      <w:r w:rsidRPr="00FE36C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l-GR" w:eastAsia="ru-RU"/>
        </w:rPr>
        <w:t xml:space="preserve"> зависимость </w:t>
      </w:r>
      <w:r w:rsidRPr="00FE36C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l-GR" w:eastAsia="ru-RU"/>
        </w:rPr>
        <w:t>показателя прироста дохода на капитал (</w:t>
      </w:r>
      <w:r w:rsidRPr="00FE36C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n-US" w:eastAsia="ru-RU"/>
        </w:rPr>
        <w:t>RD</w:t>
      </w:r>
      <w:r w:rsidRPr="00FE36C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l-GR" w:eastAsia="ru-RU"/>
        </w:rPr>
        <w:t xml:space="preserve">) от стратегических вложений в </w:t>
      </w:r>
      <w:r w:rsidRPr="00FE36C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l-GR" w:eastAsia="ru-RU"/>
        </w:rPr>
        <w:t xml:space="preserve">СЗХ </w:t>
      </w:r>
      <w:r w:rsidRPr="00FE36CA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val="el-GR" w:eastAsia="ru-RU"/>
        </w:rPr>
        <w:t>(</w:t>
      </w:r>
      <w:r w:rsidRPr="00FE36CA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val="en-US" w:eastAsia="ru-RU"/>
        </w:rPr>
        <w:t>I</w:t>
      </w:r>
      <w:r w:rsidRPr="00FE36CA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val="el-GR" w:eastAsia="ru-RU"/>
        </w:rPr>
        <w:t>)</w:t>
      </w:r>
      <w:r w:rsidRPr="00FE36CA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eastAsia="ru-RU"/>
        </w:rPr>
        <w:t>,</w:t>
      </w:r>
      <w:r w:rsidRPr="00FE36C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l-GR" w:eastAsia="ru-RU"/>
        </w:rPr>
        <w:t xml:space="preserve"> определит</w:t>
      </w:r>
      <w:r w:rsidRPr="00FE36C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е</w:t>
      </w:r>
      <w:r w:rsidRPr="00FE36C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l-GR" w:eastAsia="ru-RU"/>
        </w:rPr>
        <w:t xml:space="preserve"> критическую  точку  и  точку оптимального </w:t>
      </w:r>
      <w:r w:rsidRPr="00FE36C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el-GR" w:eastAsia="ru-RU"/>
        </w:rPr>
        <w:t>объема</w:t>
      </w:r>
      <w:r w:rsidRPr="00FE36C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hd w:val="clear" w:color="auto" w:fill="FFFFFF"/>
        <w:tabs>
          <w:tab w:val="left" w:pos="72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</w:p>
    <w:p w:rsidR="00FE36CA" w:rsidRPr="00FE36CA" w:rsidRDefault="00FE36CA" w:rsidP="00FE36CA">
      <w:pPr>
        <w:shd w:val="clear" w:color="auto" w:fill="FFFFFF"/>
        <w:tabs>
          <w:tab w:val="left" w:pos="72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Исходные данные для построения зависимости показателя прироста дохода на капитал от стратегических вложений в СЗХ</w:t>
      </w:r>
    </w:p>
    <w:p w:rsidR="00FE36CA" w:rsidRPr="00FE36CA" w:rsidRDefault="00FE36CA" w:rsidP="00FE36CA">
      <w:pPr>
        <w:shd w:val="clear" w:color="auto" w:fill="FFFFFF"/>
        <w:tabs>
          <w:tab w:val="left" w:pos="72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709"/>
        <w:gridCol w:w="708"/>
        <w:gridCol w:w="851"/>
        <w:gridCol w:w="709"/>
        <w:gridCol w:w="850"/>
        <w:gridCol w:w="851"/>
        <w:gridCol w:w="850"/>
        <w:gridCol w:w="851"/>
        <w:gridCol w:w="850"/>
      </w:tblGrid>
      <w:tr w:rsidR="00FE36CA" w:rsidRPr="00FE36CA" w:rsidTr="004E5F00">
        <w:trPr>
          <w:trHeight w:hRule="exact" w:val="977"/>
        </w:trPr>
        <w:tc>
          <w:tcPr>
            <w:tcW w:w="2410" w:type="dxa"/>
            <w:shd w:val="clear" w:color="auto" w:fill="FFFFFF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ind w:right="72" w:hanging="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val="el-GR" w:eastAsia="ru-RU"/>
              </w:rPr>
              <w:t>Стратегичес</w:t>
            </w:r>
            <w:r w:rsidRPr="00FE36CA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val="el-GR" w:eastAsia="ru-RU"/>
              </w:rPr>
              <w:t xml:space="preserve">кие </w:t>
            </w:r>
            <w:r w:rsidRPr="00FE36CA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val="el-GR" w:eastAsia="ru-RU"/>
              </w:rPr>
              <w:t xml:space="preserve">вложения, </w:t>
            </w:r>
            <w:r w:rsidRPr="00FE36CA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val="en-US" w:eastAsia="ru-RU"/>
              </w:rPr>
              <w:t>I</w:t>
            </w:r>
            <w:r w:rsidRPr="00FE36CA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val="el-GR" w:eastAsia="ru-RU"/>
              </w:rPr>
              <w:t>,</w:t>
            </w:r>
          </w:p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val="el-GR" w:eastAsia="ru-RU"/>
              </w:rPr>
              <w:t>млн.руб.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20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30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40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50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60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70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80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90</w:t>
            </w:r>
          </w:p>
        </w:tc>
      </w:tr>
      <w:tr w:rsidR="00FE36CA" w:rsidRPr="00FE36CA" w:rsidTr="004E5F00">
        <w:trPr>
          <w:trHeight w:hRule="exact" w:val="559"/>
        </w:trPr>
        <w:tc>
          <w:tcPr>
            <w:tcW w:w="2410" w:type="dxa"/>
            <w:shd w:val="clear" w:color="auto" w:fill="FFFFFF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val="en-US" w:eastAsia="ru-RU"/>
              </w:rPr>
              <w:t xml:space="preserve">RD, </w:t>
            </w:r>
            <w:r w:rsidRPr="00FE36CA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val="el-GR" w:eastAsia="ru-RU"/>
              </w:rPr>
              <w:t>%</w:t>
            </w:r>
          </w:p>
        </w:tc>
        <w:tc>
          <w:tcPr>
            <w:tcW w:w="709" w:type="dxa"/>
            <w:shd w:val="clear" w:color="auto" w:fill="FFFFFF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  <w:lang w:val="el-GR" w:eastAsia="ru-RU"/>
              </w:rPr>
              <w:t>-0</w:t>
            </w:r>
            <w:r w:rsidRPr="00FE36CA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  <w:lang w:eastAsia="ru-RU"/>
              </w:rPr>
              <w:t>,</w:t>
            </w:r>
            <w:r w:rsidRPr="00FE36CA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  <w:lang w:val="el-GR" w:eastAsia="ru-RU"/>
              </w:rPr>
              <w:t>5</w:t>
            </w:r>
          </w:p>
        </w:tc>
        <w:tc>
          <w:tcPr>
            <w:tcW w:w="708" w:type="dxa"/>
            <w:shd w:val="clear" w:color="auto" w:fill="FFFFFF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l-GR" w:eastAsia="ru-RU"/>
              </w:rPr>
              <w:t>7</w:t>
            </w:r>
            <w:r w:rsidRPr="00FE36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</w:t>
            </w:r>
            <w:r w:rsidRPr="00FE36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l-GR" w:eastAsia="ru-RU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l-GR" w:eastAsia="ru-RU"/>
              </w:rPr>
              <w:t>10</w:t>
            </w: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709" w:type="dxa"/>
            <w:shd w:val="clear" w:color="auto" w:fill="FFFFFF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ind w:left="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l-GR" w:eastAsia="ru-RU"/>
              </w:rPr>
              <w:t>12</w:t>
            </w: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FFFFFF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ind w:left="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val="el-GR" w:eastAsia="ru-RU"/>
              </w:rPr>
              <w:t>19</w:t>
            </w:r>
            <w:r w:rsidRPr="00FE36CA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,</w:t>
            </w:r>
            <w:r w:rsidRPr="00FE36CA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val="el-GR" w:eastAsia="ru-RU"/>
              </w:rPr>
              <w:t>6</w:t>
            </w:r>
          </w:p>
        </w:tc>
        <w:tc>
          <w:tcPr>
            <w:tcW w:w="851" w:type="dxa"/>
            <w:shd w:val="clear" w:color="auto" w:fill="FFFFFF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l-GR" w:eastAsia="ru-RU"/>
              </w:rPr>
              <w:t>11</w:t>
            </w: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FFFFFF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l-GR" w:eastAsia="ru-RU"/>
              </w:rPr>
              <w:t>5</w:t>
            </w: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l-GR" w:eastAsia="ru-RU"/>
              </w:rPr>
              <w:t>6</w:t>
            </w:r>
          </w:p>
        </w:tc>
        <w:tc>
          <w:tcPr>
            <w:tcW w:w="851" w:type="dxa"/>
            <w:shd w:val="clear" w:color="auto" w:fill="FFFFFF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ind w:left="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l-GR" w:eastAsia="ru-RU"/>
              </w:rPr>
              <w:t>4</w:t>
            </w: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l-GR" w:eastAsia="ru-RU"/>
              </w:rPr>
              <w:t>3</w:t>
            </w:r>
          </w:p>
        </w:tc>
        <w:tc>
          <w:tcPr>
            <w:tcW w:w="850" w:type="dxa"/>
            <w:shd w:val="clear" w:color="auto" w:fill="FFFFFF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l-GR" w:eastAsia="ru-RU"/>
              </w:rPr>
              <w:t>1</w:t>
            </w: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l-GR" w:eastAsia="ru-RU"/>
              </w:rPr>
              <w:t>0</w:t>
            </w:r>
          </w:p>
        </w:tc>
      </w:tr>
    </w:tbl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hd w:val="clear" w:color="auto" w:fill="FFFFFF"/>
        <w:tabs>
          <w:tab w:val="left" w:pos="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Рассчита</w:t>
      </w:r>
      <w:proofErr w:type="spellStart"/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йте</w:t>
      </w:r>
      <w:proofErr w:type="spellEnd"/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 конкурентный статус фирмы и оценит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 его, если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уровень     стратегических кап</w:t>
      </w:r>
      <w:proofErr w:type="spellStart"/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итальных</w:t>
      </w:r>
      <w:proofErr w:type="spellEnd"/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вложений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СЗХ составляет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 40 млн.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, критическая точка объема 10 млн</w:t>
      </w:r>
      <w:proofErr w:type="gramStart"/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.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., точка оптимального объема 50 млн.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. стратегический норматив равен 0,7, а норматив возможностей 0,9.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Тестовое задание № 3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подчеркнутых тестовых заданиях может быть только один вариант ответа, а в неподчеркнутых – несколько вариантов.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К макроокружению относятся: 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поставщики;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демографическая ситуация;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акционеры; 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налоговая инспекция;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д) рыночная конъюнктура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К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микроокружению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относятся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поставщики;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демографическая ситуация;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акционеры;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налоговая инспекция;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д) рыночная конъюнктура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Таблица, с помощью которой могут быть выделены наиболее важные для организации возможности, называется: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таблица возможностей;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матрица возможностей;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сканер возможностей.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Таблица, с помощью которой могут быть выделены наиболее опасные для организации угрозы, называется: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таблица угроз;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матрица угроз;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сканер угроз.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изнес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который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 xml:space="preserve"> характеризуется наличием значительных основных возмо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ж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но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тей и практически полным отсутствием внешних угроз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называется: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реальным;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привлекательным;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идеальным;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основным.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изнес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который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 xml:space="preserve"> имеет равновеликие возможности и угрозы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называется: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рискованным;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зрелым;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проблемным;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интересным.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изнес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который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 xml:space="preserve"> обладает одинаково низкими возможностями и угрозами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называется: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рискованным;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зрелым;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проблемным;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стабильным.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изнес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который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 xml:space="preserve"> имеет плохие перспективы  (ограниченные возможности) и связан с неизбежными трудностями (серьезными угрозами)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называется: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рискованным;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зрелым;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проблемным;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неинтересным.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Какой из перечисленных ниже методов используется только для анализа макроокружения организации: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SWOT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PEST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PERT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10. Для проведения стратегического анализа микроокружения могут использоваться методы: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контрольная карта сильных и слабых сторон;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модель пяти сил М. Портера;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  карты стратегических групп конкурентов;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PEST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Согласно методу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PEST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внешняя среда делится на сектора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политическое окружение;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экономическое окружение;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рыночное окружение;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технологическое окружение;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д) конкурентное окружение;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е) социальное окружение;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ж) международное окружение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стратегическом управлении отрасль представляет собой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совокупность производителей какого-либо продукта;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важнейшую сферу общественного производства;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совокупность покупателей какого-либо продукта;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совокупность предприятий, производящих товары-субституты;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д) рынок конкретного товара.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13. В модель пяти сил М. Портера включены силы: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конкуренция внутри отрасли;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сила государственного регулирования;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угроза ухудшения природно-климатических условий;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угроза появления новых конкурентов;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д) сила поставщиков;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е) сила потребителей;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ж) угроза появления товаров-субститутов.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Модель пяти сил М. Портера предназначена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для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оценки финансового состояния организации; 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выработки стратегии;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оценки ситуации в отрасли;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решения организационных вопросов реализации стратегии.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Согласно модели пяти сил М. Портера с увеличением количества действующих сил прибыль в отрасли: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увеличивается;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уменьшается;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не меняется.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16. Конкурентная борьба ожесточается если: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товары стандартные;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существуют барьеры  на выходе из отрасли;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спрос растет;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спрос падает;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д) увеличивается количество конкурентов;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е) уменьшается количество конкурентов.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Угроза появления новых конкурентов увеличивается при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убыточности производства в отрасли;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отсутствии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торговых марок, знаков;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подакцизных товаров;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минимальном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уровне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необходимых капитальных вложений;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д) отсутствии экономии на масштабах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19.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Товар-субститут по отношению к рассматриваемому товару является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противоположным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назначению;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заменителем;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сопутствующим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Товарами-субститутами по отношению к телевизору выступают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видеомагнитофон;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радио; 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в) дистанционный пульт управления;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программа телепередач;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д) книга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По отношению к каким товарам сотовый телефон является товаром-субститутом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чехол;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счеты;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часы;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карта оплаты;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д) видеокамера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Сила покупателей возрастает если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покупателей мало;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покупателей много;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продавцов мало;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продавцов много;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д) товары стандартные;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е) товары уникальные;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ж) существует возможность обратной вертикальной интеграции покупателей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Сила поставщиков возрастает, если</w:t>
      </w: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покупателей мало;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покупателей много;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поставщиков мало;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поставщиков много;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продукция уникальная;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е) продукция стандартная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24.</w:t>
      </w: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Совокупность конкурентов, придерживающихся сходной стратегии, называется</w:t>
      </w:r>
      <w:r w:rsidRPr="00FE36C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конкурентным полем;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стратегическим блоком;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позиционной картой;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стратегической группой;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д) стратегическим альянсом</w:t>
      </w: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25. При проведении анализа поведения конкурентов могут использоваться методы: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анализ кривой ценности;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сегментация конкурентов;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матрица покупателя;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PEST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PERT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26. Для того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лидировать на рынке в рассматриваемой стратегической зоне хозяйствования, конкурентный статус фирмы (КСФ) должен быть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больше 1;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равен 1;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меньше единицы.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задание № 4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1644C0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оценку ресурсов и способностей для любой из перечисленных организаций (по Вашему выбору): перерабатывающего предприятия агропромышленного комплекса, машиностроительного завода, высшего учебного заведения, в котором Вы обучаетесь. По результатам анализа постройте матрицу гипотетической оценки ресурсов и способностей.</w:t>
      </w:r>
    </w:p>
    <w:p w:rsidR="00FE36CA" w:rsidRPr="00FE36CA" w:rsidRDefault="00FE36CA" w:rsidP="001644C0">
      <w:pPr>
        <w:numPr>
          <w:ilvl w:val="0"/>
          <w:numId w:val="7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l-GR" w:eastAsia="ru-RU"/>
        </w:rPr>
        <w:t xml:space="preserve">Известны данные о себестоимости и ценах на продукцию </w:t>
      </w:r>
      <w:r w:rsidRPr="00FE36C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l-GR" w:eastAsia="ru-RU"/>
        </w:rPr>
        <w:t xml:space="preserve">трех </w:t>
      </w:r>
      <w:r w:rsidRPr="00FE36C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организаций</w:t>
      </w:r>
      <w:r w:rsidRPr="00FE36C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l-GR" w:eastAsia="ru-RU"/>
        </w:rPr>
        <w:t>:</w:t>
      </w:r>
    </w:p>
    <w:p w:rsidR="00FE36CA" w:rsidRPr="00FE36CA" w:rsidRDefault="00FE36CA" w:rsidP="00FE36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:rsidR="00FE36CA" w:rsidRPr="00FE36CA" w:rsidRDefault="00FE36CA" w:rsidP="00FE36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Себестоимость и цена единицы продукции  конкурентов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1"/>
        <w:gridCol w:w="2777"/>
        <w:gridCol w:w="2778"/>
      </w:tblGrid>
      <w:tr w:rsidR="00FE36CA" w:rsidRPr="00FE36CA" w:rsidTr="004E5F00">
        <w:tc>
          <w:tcPr>
            <w:tcW w:w="4111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</w:t>
            </w:r>
          </w:p>
        </w:tc>
        <w:tc>
          <w:tcPr>
            <w:tcW w:w="2777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Себестоимость, руб./ед.</w:t>
            </w:r>
          </w:p>
        </w:tc>
        <w:tc>
          <w:tcPr>
            <w:tcW w:w="2778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Цена, руб./ед. </w:t>
            </w:r>
          </w:p>
        </w:tc>
      </w:tr>
      <w:tr w:rsidR="00FE36CA" w:rsidRPr="00FE36CA" w:rsidTr="004E5F00">
        <w:tc>
          <w:tcPr>
            <w:tcW w:w="4111" w:type="dxa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Колос</w:t>
            </w:r>
          </w:p>
        </w:tc>
        <w:tc>
          <w:tcPr>
            <w:tcW w:w="2777" w:type="dxa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l-GR" w:eastAsia="ru-RU"/>
              </w:rPr>
              <w:t>2000</w:t>
            </w:r>
          </w:p>
        </w:tc>
        <w:tc>
          <w:tcPr>
            <w:tcW w:w="2778" w:type="dxa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l-GR" w:eastAsia="ru-RU"/>
              </w:rPr>
              <w:t>2500</w:t>
            </w:r>
          </w:p>
        </w:tc>
      </w:tr>
      <w:tr w:rsidR="00FE36CA" w:rsidRPr="00FE36CA" w:rsidTr="004E5F00">
        <w:tc>
          <w:tcPr>
            <w:tcW w:w="4111" w:type="dxa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Меркурий</w:t>
            </w:r>
          </w:p>
        </w:tc>
        <w:tc>
          <w:tcPr>
            <w:tcW w:w="2777" w:type="dxa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  <w:lang w:val="el-GR" w:eastAsia="ru-RU"/>
              </w:rPr>
              <w:t>1800</w:t>
            </w:r>
          </w:p>
        </w:tc>
        <w:tc>
          <w:tcPr>
            <w:tcW w:w="2778" w:type="dxa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l-GR" w:eastAsia="ru-RU"/>
              </w:rPr>
              <w:t>2100</w:t>
            </w:r>
          </w:p>
        </w:tc>
      </w:tr>
      <w:tr w:rsidR="00FE36CA" w:rsidRPr="00FE36CA" w:rsidTr="004E5F00">
        <w:tc>
          <w:tcPr>
            <w:tcW w:w="4111" w:type="dxa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Прогресс</w:t>
            </w:r>
          </w:p>
        </w:tc>
        <w:tc>
          <w:tcPr>
            <w:tcW w:w="2777" w:type="dxa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  <w:lang w:val="el-GR" w:eastAsia="ru-RU"/>
              </w:rPr>
              <w:t>1600</w:t>
            </w:r>
          </w:p>
        </w:tc>
        <w:tc>
          <w:tcPr>
            <w:tcW w:w="2778" w:type="dxa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val="el-GR" w:eastAsia="ru-RU"/>
              </w:rPr>
              <w:t>2100</w:t>
            </w:r>
          </w:p>
        </w:tc>
      </w:tr>
    </w:tbl>
    <w:p w:rsidR="00FE36CA" w:rsidRPr="00FE36CA" w:rsidRDefault="00FE36CA" w:rsidP="00FE36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FE36CA" w:rsidRPr="00FE36CA" w:rsidRDefault="00FE36CA" w:rsidP="00FE36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l-GR" w:eastAsia="ru-RU"/>
        </w:rPr>
        <w:t xml:space="preserve">Определить какая </w:t>
      </w:r>
      <w:r w:rsidRPr="00FE36C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организация</w:t>
      </w:r>
      <w:r w:rsidRPr="00FE36C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l-GR" w:eastAsia="ru-RU"/>
        </w:rPr>
        <w:t xml:space="preserve"> является лидером по издержкам, </w:t>
      </w:r>
      <w:r w:rsidRPr="00FE36C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l-GR" w:eastAsia="ru-RU"/>
        </w:rPr>
        <w:t xml:space="preserve">какая </w:t>
      </w:r>
      <w:r w:rsidRPr="00FE36C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- </w:t>
      </w:r>
      <w:r w:rsidRPr="00FE36C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l-GR" w:eastAsia="ru-RU"/>
        </w:rPr>
        <w:t>дифференциатором, а какая</w:t>
      </w:r>
      <w:r w:rsidRPr="00FE36C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-</w:t>
      </w:r>
      <w:r w:rsidRPr="00FE36C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l-GR" w:eastAsia="ru-RU"/>
        </w:rPr>
        <w:t xml:space="preserve"> средним игроком.</w:t>
      </w:r>
    </w:p>
    <w:p w:rsidR="00FE36CA" w:rsidRPr="00FE36CA" w:rsidRDefault="00FE36CA" w:rsidP="001644C0">
      <w:pPr>
        <w:numPr>
          <w:ilvl w:val="0"/>
          <w:numId w:val="7"/>
        </w:numPr>
        <w:shd w:val="clear" w:color="auto" w:fill="FFFFFF"/>
        <w:tabs>
          <w:tab w:val="left" w:pos="5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l-GR" w:eastAsia="ru-RU"/>
        </w:rPr>
        <w:t xml:space="preserve">Используя метод Ж-Ж Ламбена, оценить стратегию </w:t>
      </w:r>
      <w:r w:rsidRPr="00FE36C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организации</w:t>
      </w:r>
      <w:r w:rsidRPr="00FE36C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el-GR" w:eastAsia="ru-RU"/>
        </w:rPr>
        <w:t xml:space="preserve"> и 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определить, какими конкурентными преимуществами она </w:t>
      </w:r>
      <w:r w:rsidRPr="00FE36C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l-GR" w:eastAsia="ru-RU"/>
        </w:rPr>
        <w:t>обладает</w:t>
      </w:r>
      <w:r w:rsidRPr="00FE36C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если известны следующие данные:</w:t>
      </w:r>
      <w:r w:rsidRPr="00FE36C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l-GR"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</w:t>
      </w:r>
      <w:r w:rsidRPr="00FE36C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el-GR" w:eastAsia="ru-RU"/>
        </w:rPr>
        <w:t xml:space="preserve">ебестоимость единицы продукции фирмы 270 ден.ед., </w:t>
      </w:r>
      <w:r w:rsidRPr="00FE36CA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el-GR" w:eastAsia="ru-RU"/>
        </w:rPr>
        <w:t>конкурента - 240 ден. ед.</w:t>
      </w:r>
      <w:r w:rsidRPr="00FE36CA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;</w:t>
      </w:r>
      <w:r w:rsidRPr="00FE36CA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el-GR"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ц</w:t>
      </w:r>
      <w:r w:rsidRPr="00FE36CA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el-GR" w:eastAsia="ru-RU"/>
        </w:rPr>
        <w:t xml:space="preserve">ена единицы продукции фирмы 400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ден</w:t>
      </w:r>
      <w:proofErr w:type="gramStart"/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.е</w:t>
      </w:r>
      <w:proofErr w:type="gramEnd"/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д, а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продукции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 конкурента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 300 ден.ед.</w:t>
      </w:r>
    </w:p>
    <w:p w:rsidR="00FE36CA" w:rsidRPr="00FE36CA" w:rsidRDefault="00FE36CA" w:rsidP="001644C0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Постройте профиль для предприятия агропромышленного комплекса (молочного завода, мясокомбината, маслоэкстракционного завода и т.д.) и его конкурента.</w:t>
      </w:r>
    </w:p>
    <w:p w:rsidR="00FE36CA" w:rsidRPr="00FE36CA" w:rsidRDefault="00FE36CA" w:rsidP="001644C0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Постройте профили высшего учебного заведения, в котором Вы обучаетесь, и его основных конкурентов.</w:t>
      </w:r>
    </w:p>
    <w:p w:rsidR="00FE36CA" w:rsidRPr="00FE36CA" w:rsidRDefault="00FE36CA" w:rsidP="001644C0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Используя методику расчета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интегрального КФУ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, оцените конкурентоспособность любой организации, по Вашему выбору, и определите, какими конкурентными преимуществами она обладает.</w:t>
      </w:r>
    </w:p>
    <w:p w:rsidR="00FE36CA" w:rsidRPr="00FE36CA" w:rsidRDefault="00FE36CA" w:rsidP="001644C0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Изобразите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матрицу  БКГ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нанесите на неё положение товара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, имеющего высокую долю на рынке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который характеризуется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низки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рост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объема спроса.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называется такой товар? Сформулируйте основные действия организации по отношению к нему.</w:t>
      </w:r>
    </w:p>
    <w:p w:rsidR="00FE36CA" w:rsidRPr="00FE36CA" w:rsidRDefault="00FE36CA" w:rsidP="001644C0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Используя информацию о деятельности сельскохозяйственной организации, представленную в таблице, необходимо, используя метод анализа продуктового портфеля, предложенный БКГ, определить относительную долю рынка для каждого вида продукции, сделать вывод о сбалансированности продуктового портфеля и дать рекомендации по его улучшению.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Информация о деятельности сельскохозяйственной организации</w:t>
      </w:r>
    </w:p>
    <w:tbl>
      <w:tblPr>
        <w:tblW w:w="970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7"/>
        <w:gridCol w:w="2126"/>
        <w:gridCol w:w="2835"/>
        <w:gridCol w:w="1770"/>
      </w:tblGrid>
      <w:tr w:rsidR="00FE36CA" w:rsidRPr="00FE36CA" w:rsidTr="004E5F00">
        <w:trPr>
          <w:trHeight w:hRule="exact" w:val="1672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ind w:left="386" w:hanging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 продукции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ind w:left="5" w:righ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el-GR" w:eastAsia="ru-RU"/>
              </w:rPr>
              <w:t xml:space="preserve">Объем </w:t>
            </w:r>
            <w:r w:rsidRPr="00FE36CA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el-GR" w:eastAsia="ru-RU"/>
              </w:rPr>
              <w:t xml:space="preserve">реализации, </w:t>
            </w:r>
            <w:r w:rsidRPr="00FE36CA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el-GR" w:eastAsia="ru-RU"/>
              </w:rPr>
              <w:t xml:space="preserve">млн. руб. </w:t>
            </w: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l-GR" w:eastAsia="ru-RU"/>
              </w:rPr>
              <w:t>в год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el-GR" w:eastAsia="ru-RU"/>
              </w:rPr>
              <w:t xml:space="preserve">Объем реализации </w:t>
            </w: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l-GR" w:eastAsia="ru-RU"/>
              </w:rPr>
              <w:t xml:space="preserve">крупнейшего конкурента, млн. </w:t>
            </w:r>
            <w:r w:rsidRPr="00FE36CA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val="el-GR" w:eastAsia="ru-RU"/>
              </w:rPr>
              <w:t>руб. в год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val="el-GR" w:eastAsia="ru-RU"/>
              </w:rPr>
              <w:t xml:space="preserve">Темп </w:t>
            </w:r>
            <w:r w:rsidRPr="00FE36C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el-GR" w:eastAsia="ru-RU"/>
              </w:rPr>
              <w:t xml:space="preserve">роста </w:t>
            </w:r>
            <w:r w:rsidRPr="00FE36CA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val="el-GR" w:eastAsia="ru-RU"/>
              </w:rPr>
              <w:t>рынка,</w:t>
            </w: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l-GR" w:eastAsia="ru-RU"/>
              </w:rPr>
              <w:t xml:space="preserve"> %</w:t>
            </w:r>
          </w:p>
        </w:tc>
      </w:tr>
      <w:tr w:rsidR="00FE36CA" w:rsidRPr="00FE36CA" w:rsidTr="004E5F00">
        <w:trPr>
          <w:trHeight w:hRule="exact" w:val="278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Зерновые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l-GR" w:eastAsia="ru-RU"/>
              </w:rPr>
              <w:t>720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val="el-GR" w:eastAsia="ru-RU"/>
              </w:rPr>
              <w:t>1000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l-GR" w:eastAsia="ru-RU"/>
              </w:rPr>
              <w:t>12</w:t>
            </w:r>
          </w:p>
        </w:tc>
      </w:tr>
      <w:tr w:rsidR="00FE36CA" w:rsidRPr="00FE36CA" w:rsidTr="004E5F00">
        <w:trPr>
          <w:trHeight w:hRule="exact" w:val="278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Подсолнечник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</w:tr>
      <w:tr w:rsidR="00FE36CA" w:rsidRPr="00FE36CA" w:rsidTr="004E5F00">
        <w:trPr>
          <w:trHeight w:hRule="exact" w:val="278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Растительное масло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l-GR" w:eastAsia="ru-RU"/>
              </w:rPr>
              <w:t>100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l-GR" w:eastAsia="ru-RU"/>
              </w:rPr>
              <w:t>80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l-GR" w:eastAsia="ru-RU"/>
              </w:rPr>
              <w:t>19</w:t>
            </w:r>
          </w:p>
        </w:tc>
      </w:tr>
      <w:tr w:rsidR="00FE36CA" w:rsidRPr="00FE36CA" w:rsidTr="004E5F00">
        <w:trPr>
          <w:trHeight w:hRule="exact" w:val="288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Овощи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FE36CA" w:rsidRPr="00FE36CA" w:rsidTr="004E5F00">
        <w:trPr>
          <w:trHeight w:hRule="exact" w:val="66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Консервированная продукция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l-GR" w:eastAsia="ru-RU"/>
              </w:rPr>
              <w:t>200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l-GR" w:eastAsia="ru-RU"/>
              </w:rPr>
              <w:t>700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FE36CA" w:rsidRPr="00FE36CA" w:rsidTr="004E5F00">
        <w:trPr>
          <w:trHeight w:hRule="exact" w:val="288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Свинина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l-GR" w:eastAsia="ru-RU"/>
              </w:rPr>
              <w:t>450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l-GR" w:eastAsia="ru-RU"/>
              </w:rPr>
              <w:t>350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l-GR" w:eastAsia="ru-RU"/>
              </w:rPr>
              <w:t>1</w:t>
            </w: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FE36CA" w:rsidRPr="00FE36CA" w:rsidTr="004E5F00">
        <w:trPr>
          <w:trHeight w:hRule="exact" w:val="278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Прудовая рыба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l-GR" w:eastAsia="ru-RU"/>
              </w:rPr>
              <w:t>35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l-GR" w:eastAsia="ru-RU"/>
              </w:rPr>
              <w:t>10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l-GR" w:eastAsia="ru-RU"/>
              </w:rPr>
              <w:t>13</w:t>
            </w:r>
          </w:p>
        </w:tc>
      </w:tr>
      <w:tr w:rsidR="00FE36CA" w:rsidRPr="00FE36CA" w:rsidTr="004E5F00">
        <w:trPr>
          <w:trHeight w:hRule="exact" w:val="288"/>
        </w:trPr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Мёд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l-GR" w:eastAsia="ru-RU"/>
              </w:rPr>
              <w:t>80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l-GR" w:eastAsia="ru-RU"/>
              </w:rPr>
              <w:t>20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36CA" w:rsidRPr="00FE36CA" w:rsidRDefault="00FE36CA" w:rsidP="00FE36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l-GR" w:eastAsia="ru-RU"/>
              </w:rPr>
              <w:t>4,5</w:t>
            </w:r>
          </w:p>
        </w:tc>
      </w:tr>
    </w:tbl>
    <w:p w:rsidR="00FE36CA" w:rsidRPr="00FE36CA" w:rsidRDefault="00FE36CA" w:rsidP="001644C0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Постройте контрольную карту анализа сильных и слабых сторон для любого предприятия АПК (по Вашему выбору) и сделайте на основе её анализа выводы.</w:t>
      </w:r>
    </w:p>
    <w:p w:rsidR="00FE36CA" w:rsidRPr="00FE36CA" w:rsidRDefault="00FE36CA" w:rsidP="001644C0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Постройте контрольную карту анализа сильных и слабых сторон для высшего учебного заведения, в котором Вы обучаетесь, и сделайте на основе её анализа выводы.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Тестовое задание № 4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подчеркнутых тестовых заданиях может быть только один вариант ответа, а в неподчеркнутых – несколько вариантов.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Сильными сторонами организации могут быть: 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высокая рентабельность;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ро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 спр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оса на продукцию;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активная маркетинговая деятельность;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поддержка местной администрации;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д) широкий ассортимент продукции;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е) надежные деловые партнеры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Слабыми сторонами организации могут быть: 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неустойчивое финансовое состояние;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рост цен на энергоносители;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банкротство поставщиков;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г) </w:t>
      </w:r>
      <w:r w:rsidRPr="00FE36CA">
        <w:rPr>
          <w:rFonts w:ascii="Times New Roman" w:eastAsia="Times New Roman" w:hAnsi="Times New Roman" w:cs="Times New Roman"/>
          <w:spacing w:val="-20"/>
          <w:sz w:val="28"/>
          <w:szCs w:val="28"/>
          <w:lang w:val="el-GR" w:eastAsia="ru-RU"/>
        </w:rPr>
        <w:t>неэффективная маркетинговая деятельность</w:t>
      </w:r>
      <w:r w:rsidRPr="00FE36CA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Конкурентное преимущество может быть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внешним и внутренним;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открытым и закрытым;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явным и скрытым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Внешним конкурентным преимуществом выступает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дифференциация продукции;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ресурсосберегающие технологии;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рациональная организация труда;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г) компетентность персонала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Внутренн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им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 xml:space="preserve"> конкурентн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ым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 xml:space="preserve"> преимуществ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ом является: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высокое качество продукции;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низкая себестоимость продукции;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первоклассный сервис;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г)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привлекательный дизайн продукции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Условия для возникновения факторов конкурентного преимущества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природные;  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национальные;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управленческие;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экономико-географические;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д) социальные;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д) финансово-инвестиционные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Закон опыта сформулирован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М.Портером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И.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Ансоффом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компанией "Мак-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Кинси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";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Бостонской консалтинговой группой.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Закон опыта позволяет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снижать себестоимость единицы продукции;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эффективно управлять персоналом;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успешно конкурировать с иностранными производителями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1644C0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По данным о себестоимости единицы продукции (С) и ее цене (Ц) для различных предприятий – производителей определить лидера по издержкам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 = 220 руб.,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250 руб.;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С = 240 руб.,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280 руб.;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С = 210 руб.,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250 руб.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1644C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проведения анализа конкурентоспособности методом Ж.-Ж.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Ламбена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иметь следующие сведения о фирме и конкуренте: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цены единицы продукции;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прибыль;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себестоимость единицы продукции;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доля рынка;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д) рентабельность.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1644C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Если соотношение цен единицы продукции фирмы и конкурента составляет 0,9,  а соотношение себестоимости единицы продукции фирмы и конкурента равно 1,1, то, на матрице конкурентных преимуществ Ж.Ж.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Ламбена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позиция фирмы находится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</w:t>
      </w:r>
      <w:proofErr w:type="gramEnd"/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идеальной зоне;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провальной зоне;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зоне стратегии лидерства по издержкам;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зоне стратегии повышения качества.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1644C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pacing w:val="-14"/>
          <w:sz w:val="28"/>
          <w:szCs w:val="28"/>
          <w:u w:val="single"/>
          <w:lang w:eastAsia="ru-RU"/>
        </w:rPr>
        <w:t xml:space="preserve">К моделям </w:t>
      </w:r>
      <w:proofErr w:type="gramStart"/>
      <w:r w:rsidRPr="00FE36CA">
        <w:rPr>
          <w:rFonts w:ascii="Times New Roman" w:eastAsia="Times New Roman" w:hAnsi="Times New Roman" w:cs="Times New Roman"/>
          <w:spacing w:val="-14"/>
          <w:sz w:val="28"/>
          <w:szCs w:val="28"/>
          <w:u w:val="single"/>
          <w:lang w:eastAsia="ru-RU"/>
        </w:rPr>
        <w:t>бизнес-портфеля</w:t>
      </w:r>
      <w:proofErr w:type="gramEnd"/>
      <w:r w:rsidRPr="00FE36CA">
        <w:rPr>
          <w:rFonts w:ascii="Times New Roman" w:eastAsia="Times New Roman" w:hAnsi="Times New Roman" w:cs="Times New Roman"/>
          <w:spacing w:val="-14"/>
          <w:sz w:val="28"/>
          <w:szCs w:val="28"/>
          <w:u w:val="single"/>
          <w:lang w:eastAsia="ru-RU"/>
        </w:rPr>
        <w:t xml:space="preserve"> организаций  не относится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матрица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General Electric (GE);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матрица Бостонской консалтинговой группы (БКГ);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матрица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SWOT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матрица 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ADL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LC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1644C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Матрица БКГ в качестве координатных осей имеет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темпы роста рынка и долю на рынке;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стадию жизненного цикла отрасли и долю на рынке;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темп роста рынка и относительную долю на рынке.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1644C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 матрице БКГ товар, имеющий низкую относительную долю на медленно растущем рынке, назван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дикая кошка;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звезда;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дойная корова;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собака.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1644C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 матрице БКГ товар, имеющий низкую относительную долю на быстрорастущем рынке, назван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дикая кошка;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звезда;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дойная корова;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собака.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 матрице БКГ товар, имеющий высокую относительную долю на быстрорастущем рынке, назван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дикая кошка;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звезда;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дойная корова;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собака.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Какое из указанных ниже названий отсутствует в матрице Бостонской консалтинговой группы: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дикие кошки;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собаки;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быки;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дойные коровы;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д) звезды.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Стратегия сокращения применима для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товаров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, названных на матрице БКГ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дикими кошками;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звездами;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дойными коровами;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г) собаками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задание № 5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E36CA" w:rsidRPr="00FE36CA" w:rsidRDefault="00FE36CA" w:rsidP="001644C0">
      <w:pPr>
        <w:numPr>
          <w:ilvl w:val="0"/>
          <w:numId w:val="8"/>
        </w:num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Постройте профиль среды для любого предприятия агропромышленного комплекса и для высшего учебного заведения, в котором Вы обучаетесь.</w:t>
      </w:r>
    </w:p>
    <w:p w:rsidR="00FE36CA" w:rsidRPr="00FE36CA" w:rsidRDefault="00FE36CA" w:rsidP="001644C0">
      <w:pPr>
        <w:numPr>
          <w:ilvl w:val="0"/>
          <w:numId w:val="8"/>
        </w:num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«Резюме анализа внешних стратегических факторов» (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EFAS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) для любого предприятия агропромышленного комплекса и для высшего учебного заведения, в котором Вы обучаетесь.</w:t>
      </w:r>
    </w:p>
    <w:p w:rsidR="00FE36CA" w:rsidRPr="00FE36CA" w:rsidRDefault="00FE36CA" w:rsidP="001644C0">
      <w:pPr>
        <w:numPr>
          <w:ilvl w:val="0"/>
          <w:numId w:val="8"/>
        </w:num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Проведите стратегический анализ методами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SWOT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и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TOWS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разработайте стратегии для любого предприятия агропромышленного комплекса и для высшего учебного заведения, в котором Вы обучаетесь.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Тестовое задание № 5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подчеркнутых тестовых заданиях может быть только один вариант ответа, а в неподчеркнутых – несколько вариантов.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Методы интеграционного (комплексного) стратегического анализа предназначены для одновременного изучения: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возможностей и сильных сторон организации;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угроз и слабых сторон организации;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внешней и внутренней среды организации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конкурентов, поставщиков и потребителей.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2. К методам интеграционного анализа относятся: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контрольная карта сильных и слабых сторон организации;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SWOT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TOWS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профиль конкурента;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EFAS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е) профиль среды.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Профиль среды строится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отрасли в целом;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макроокружения организации;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микроокружения организации;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внутренней среды организации;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д) отдельного подразделения организации.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1644C0">
      <w:pPr>
        <w:numPr>
          <w:ilvl w:val="0"/>
          <w:numId w:val="8"/>
        </w:num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Резюме анализа внешних стратегических факторов (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EFAS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) позволяет:</w:t>
      </w:r>
    </w:p>
    <w:p w:rsidR="00FE36CA" w:rsidRPr="00FE36CA" w:rsidRDefault="00FE36CA" w:rsidP="00FE36CA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готовность организации реагировать на внешние факторы;</w:t>
      </w:r>
    </w:p>
    <w:p w:rsidR="00FE36CA" w:rsidRPr="00FE36CA" w:rsidRDefault="00FE36CA" w:rsidP="00FE36CA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просуммировать внешние факторы; </w:t>
      </w:r>
    </w:p>
    <w:p w:rsidR="00FE36CA" w:rsidRPr="00FE36CA" w:rsidRDefault="00FE36CA" w:rsidP="00FE36CA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проранжировать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внешние факторы.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 xml:space="preserve">Метод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SWOT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 xml:space="preserve"> предполагает анализ следующих групп факторов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потребительского рынка, ситуации в отрасли, отношений с поставщиками;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сильных и слабых сторон организации, угроз и возможностей;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политических, экономических, технологических и социальных;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экономических, политических, рыночных, технологических, конкурентных, социальных и международных.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Методика стратегического анализа методом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SWOT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больше подходит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крупных устойчивых компаний;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для компаний малого и среднего бизнеса.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Методика стратегического анализа методом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TOWS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больше подходит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крупных устойчивых компаний;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для компаний малого и среднего бизнеса.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el-GR"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Практическое </w:t>
      </w:r>
      <w:proofErr w:type="spellStart"/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заданияе</w:t>
      </w:r>
      <w:proofErr w:type="spellEnd"/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6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Изобразите иерархическую структуру стратегий для сельскохозяйственной организации, расположив на соответствующих уровнях примеры корпоративной, деловых и функциональных стратегий.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Тестовое задание № 6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подчеркнутых тестовых заданиях может быть только один вариант ответа, а в неподчеркнутых – несколько вариантов.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Общие конкурентные стратегии М. Портера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интеграция;  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диверсификация;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концентрированный рост;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лидерство по издержкам;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д) рост;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е) дифференциация;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ж) сокращение масштабов;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з)  фокусирование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Стратегическая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бизнес-единица (СБЕ) – это: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 бизнес-единица,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имеющая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собственную стратегию;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стратегически важная зона хозяйствования;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подразделение основного производства;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новый, потенциально прибыльный  вид  бизнеса  корпорации.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1644C0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Стратегия роста фирмы за счет приобретения контроля над структурами, находящимися между ней  и конечными потребителями продукции, называется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вперед идущей вертикальной интеграцией;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обратной вертикальной интеграцией;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квазиинтеграцией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г) полной интеграцией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.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К с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тратеги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развития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относятся стратегии: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роста;                  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функционирования;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умеренного роста;  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г) экспорта;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создания совместных предприятий; 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е) сокращения масштабов;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ж) комбинированная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стратегия.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Комбинированная стратегия развития представляет собой сочетание стратегий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интеграции и  диверсификации;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роста, ограниченного роста и сокращения масштабов;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лидерства по издержкам, дифференциации и фокусирования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Стратегия создания союзов (альянсов) между компаниями, заинтересованными в интеграции, без перехода прав собственности называется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вперед идущей вертикальной интеграцией;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обратной вертикальной интеграцией;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квазиинтеграцией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г) горизонтальной интеграцией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Стратегия, направленная на снижение себестоимости продукции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при наращивании объемов её производства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, называется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стратегия последнего средства;  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"уборки урожая";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сокращения;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г) лидерство по издержкам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Стратегия диверсификации, базирующаяся на поиске и использовании дополнительных возможностей производства новых продуктов, которые заключены в существующем бизнесе, называется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конгломеративной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горизонтальной;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концентрической;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вертикальной.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Стратегия, диверсификации,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предполагающая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поиск возможностей роста на существующем рынке за счет новой продукции, требующей новой технологии, отличной от используемой, называется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конгломеративной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горизонтальной;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концентрической;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вертикальной.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10. Для достижения лидерства по издержкам необходимы: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увеличение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рекламных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снижение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рекламных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расширение масштабов производства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сокращение масштабов производства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Д. Миллер выделил типы дифференциации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широкая и сфокусированная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инновационная и маркетинговая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центрическая, горизонтальная и чистая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Стратегия слияния фирмы с другой компанией, работающей в той же отрасли, называется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вперед идущей вертикальной интеграцией;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обратной вертикальной интеграцией;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квазиинтеграцией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полной интеграцией;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д) горизонтальной интеграцией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Стратегия,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заключающаяся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 концентрации усилий на удовлетворении нужд конкретного сегмента рынка называется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диверсификация;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специализация;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фокусирование;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г) инновационная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стратегия.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Максимум прибыли является основной целью и критерием эффективности для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корпоративной стратегии;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стратегии деловой единицы;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функциональной стратегии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По отношению к стратегиям дифференциации недопустима следующая классификация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широкая и сфокусированная;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инновационная и маркетинговая;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продуктовая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, сервисная, дифференциальная имиджа и персонала;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г) чистая, горизонтальная, концентрическая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Уровнями стратегии являются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стратегия развития, функциональная стратегия, операционная стратегия;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корпоративная стратегия, бизнес-стратегия, функциональная стратегия;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корпоративная стратегия, организационная стратегия, производственная стратегия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Главная стратегия организации называется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специфической;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ключевой;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генеральной;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г) функциональной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К стратегиям развития относятся стратегии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лидерство по издержкам, дифференциация, фокусирование;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продуктовая, маркетинговая, производственная, финансовая;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роста, умеренного роста, сокращения масштабов и комбинированная стратегия;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г) экспорта, зарубежного лицензирования, создания совместных предприятий, прямое инвестирование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Стратегия расширения фирмы за счет производства новых технологически не связанных с производимыми продуктов, которые реализуются на новых рынках, называется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конгломеративной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диверсификацией;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горизонтальной диверсификацией;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концентрической диверсификацией;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вертикальной диверсификацией.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Стратегия роста фирмы за счет приобретения контроля над поставщиками называется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вперед идущей вертикальной интеграцией;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обратной вертикальной интеграцией;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квазиинтеграцией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полной интеграцией;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д) горизонтальной интеграцией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Стратегия, направленная на достижение уникальности в каком-либо аспекте, который ценится потребителем, называется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диверсификация;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дифференциация;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сегментация;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г) интеграция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При использовании стратегии дифференциации издержки, как правило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растут;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снижаются;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не меняются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23. К ф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ункциональн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стратегиям относятся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стратегии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развития;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роста;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маркетинга; 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управления персоналом;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д) сокращения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Процесс распространения хозяйственной деятельности на новые сферы, проникновения в другие отрасли производства называется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координацией;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дифференциацией;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ориентацией;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диверсификацией;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д) интенсификацией.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По отношению к какому виду стратегии диверсификации может быть применен синоним "конгломеративная"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чистая;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концентрическая;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горизонтальная.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Перед началом диверсификации М. Портер считает необходимым проведение тестов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 привлекательность отрасли;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 стоимость переключения на товары-субституты;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 стоимость вхождения в отрасль;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на стоимость выхода из отрасли;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д) на дополнительные выгоды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задание № 7</w:t>
      </w:r>
    </w:p>
    <w:p w:rsidR="00FE36CA" w:rsidRPr="00FE36CA" w:rsidRDefault="00FE36CA" w:rsidP="001644C0">
      <w:pPr>
        <w:numPr>
          <w:ilvl w:val="0"/>
          <w:numId w:val="1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Приведите примеры стратегических альтернатив для любого предприятия агропромышленного комплекса.</w:t>
      </w:r>
    </w:p>
    <w:p w:rsidR="00FE36CA" w:rsidRPr="00FE36CA" w:rsidRDefault="00FE36CA" w:rsidP="001644C0">
      <w:pPr>
        <w:numPr>
          <w:ilvl w:val="0"/>
          <w:numId w:val="1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Постройте матрицу стратегических соответствий  с использованием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стратегичесикх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альтернатив, разработанных в первом практическом задании, и с её помощью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выбирите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наилучший вариант стратегии.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Тестовое задание № 7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подчеркнутых тестовых заданиях может быть только один вариант ответа, а в неподчеркнутых – несколько вариантов.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1.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К моделям выработки стратегии, предложенным Г. Минцбергом, не относится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модель обучения на опыте;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плановая;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предпринимательская;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г) коллективная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2.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Модель выработки стратегии, представляющая формирование стратегии как полностью осознанный и контролируемый мыслительный процесс, называется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плановой;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предпринимательской;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моделью обучения на опыте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3. </w:t>
      </w:r>
      <w:r w:rsidRPr="00FE36CA">
        <w:rPr>
          <w:rFonts w:ascii="Times New Roman" w:eastAsia="Times New Roman" w:hAnsi="Times New Roman" w:cs="Times New Roman"/>
          <w:spacing w:val="-12"/>
          <w:sz w:val="28"/>
          <w:szCs w:val="28"/>
          <w:u w:val="single"/>
          <w:lang w:val="el-GR" w:eastAsia="ru-RU"/>
        </w:rPr>
        <w:t>Модель выработки стратегии, в соответствии с которой формирование стратегии осуществляется лидером организации на основе интуиции, опыта и знания ситуации, называется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плановой;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предпринимательской;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моделью обучения на опыте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Этап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процесса разработки стратегии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разработка; 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контроль;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доводка;  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стратегический выбор;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д) реализация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Требования к формированию стратегии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научная методология;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ясность и реальность цели;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экстраполяция тенденций;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учет человеческого фактора;</w:t>
      </w:r>
    </w:p>
    <w:p w:rsidR="00FE36CA" w:rsidRPr="00FE36CA" w:rsidRDefault="00FE36CA" w:rsidP="00FE3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д) изолированность.</w:t>
      </w: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val="el-GR" w:eastAsia="ru-RU"/>
        </w:rPr>
        <w:t>Практическ</w:t>
      </w:r>
      <w:proofErr w:type="spellStart"/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ое</w:t>
      </w:r>
      <w:proofErr w:type="spellEnd"/>
      <w:r w:rsidRPr="00FE36CA">
        <w:rPr>
          <w:rFonts w:ascii="Times New Roman" w:eastAsia="Times New Roman" w:hAnsi="Times New Roman" w:cs="Times New Roman"/>
          <w:b/>
          <w:sz w:val="28"/>
          <w:szCs w:val="28"/>
          <w:lang w:val="el-GR" w:eastAsia="ru-RU"/>
        </w:rPr>
        <w:t xml:space="preserve"> задани</w:t>
      </w: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№ 8</w:t>
      </w:r>
      <w:r w:rsidRPr="00FE36CA">
        <w:rPr>
          <w:rFonts w:ascii="Times New Roman" w:eastAsia="Times New Roman" w:hAnsi="Times New Roman" w:cs="Times New Roman"/>
          <w:b/>
          <w:sz w:val="28"/>
          <w:szCs w:val="28"/>
          <w:lang w:val="el-GR" w:eastAsia="ru-RU"/>
        </w:rPr>
        <w:t xml:space="preserve">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el-GR" w:eastAsia="ru-RU"/>
        </w:rPr>
      </w:pPr>
    </w:p>
    <w:p w:rsidR="00FE36CA" w:rsidRPr="00FE36CA" w:rsidRDefault="00FE36CA" w:rsidP="001644C0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iCs/>
          <w:sz w:val="28"/>
          <w:szCs w:val="28"/>
          <w:lang w:val="el-GR" w:eastAsia="ru-RU"/>
        </w:rPr>
        <w:t>По словесной формулировке составить экономико-математическую модель транспортной задачи.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 хозяйстве имеется три животноводческие фермы: овцеводческая, птицеводческая и конный двор, где содержатся рабочие лошади. На каждой ферме скапливается навоз, который в соответствии с разработанной системой внесения органических удобрений под культуры должен вывозиться на поля полевого, овощного севооборотов и в сад. В зависимости от удаленности ферм от мест назначения стоимость перевозки 1 т навоза в ден. ед. приведена в таблице. В этой таблице приведены данные выхода навоза с каждой фермы и потребность в органических удобрениях.</w:t>
      </w:r>
    </w:p>
    <w:p w:rsidR="00FE36CA" w:rsidRPr="00FE36CA" w:rsidRDefault="00FE36CA" w:rsidP="00FE36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Исходные данные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1863"/>
        <w:gridCol w:w="1833"/>
        <w:gridCol w:w="1751"/>
        <w:gridCol w:w="1798"/>
      </w:tblGrid>
      <w:tr w:rsidR="00FE36CA" w:rsidRPr="00FE36CA" w:rsidTr="004E5F00">
        <w:tc>
          <w:tcPr>
            <w:tcW w:w="2268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Фермы</w:t>
            </w:r>
          </w:p>
        </w:tc>
        <w:tc>
          <w:tcPr>
            <w:tcW w:w="1863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Полевой</w:t>
            </w: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севооборот</w:t>
            </w:r>
          </w:p>
        </w:tc>
        <w:tc>
          <w:tcPr>
            <w:tcW w:w="1833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 xml:space="preserve">Овощной </w:t>
            </w: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севооборот</w:t>
            </w:r>
          </w:p>
        </w:tc>
        <w:tc>
          <w:tcPr>
            <w:tcW w:w="1751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Сад</w:t>
            </w:r>
          </w:p>
        </w:tc>
        <w:tc>
          <w:tcPr>
            <w:tcW w:w="1798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 xml:space="preserve">Выход </w:t>
            </w: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навоза</w:t>
            </w: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с фермы, т</w:t>
            </w:r>
          </w:p>
        </w:tc>
      </w:tr>
      <w:tr w:rsidR="00FE36CA" w:rsidRPr="00FE36CA" w:rsidTr="004E5F00">
        <w:tc>
          <w:tcPr>
            <w:tcW w:w="2268" w:type="dxa"/>
          </w:tcPr>
          <w:p w:rsidR="00FE36CA" w:rsidRPr="00FE36CA" w:rsidRDefault="00FE36CA" w:rsidP="00FE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Овцеводческая</w:t>
            </w:r>
          </w:p>
        </w:tc>
        <w:tc>
          <w:tcPr>
            <w:tcW w:w="1863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45</w:t>
            </w:r>
          </w:p>
        </w:tc>
        <w:tc>
          <w:tcPr>
            <w:tcW w:w="1833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54</w:t>
            </w:r>
          </w:p>
        </w:tc>
        <w:tc>
          <w:tcPr>
            <w:tcW w:w="1751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47</w:t>
            </w:r>
          </w:p>
        </w:tc>
        <w:tc>
          <w:tcPr>
            <w:tcW w:w="1798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2695</w:t>
            </w:r>
          </w:p>
        </w:tc>
      </w:tr>
      <w:tr w:rsidR="00FE36CA" w:rsidRPr="00FE36CA" w:rsidTr="004E5F00">
        <w:tc>
          <w:tcPr>
            <w:tcW w:w="2268" w:type="dxa"/>
          </w:tcPr>
          <w:p w:rsidR="00FE36CA" w:rsidRPr="00FE36CA" w:rsidRDefault="00FE36CA" w:rsidP="00FE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Птицеводческая</w:t>
            </w:r>
          </w:p>
        </w:tc>
        <w:tc>
          <w:tcPr>
            <w:tcW w:w="1863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32</w:t>
            </w:r>
          </w:p>
        </w:tc>
        <w:tc>
          <w:tcPr>
            <w:tcW w:w="1833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68</w:t>
            </w:r>
          </w:p>
        </w:tc>
        <w:tc>
          <w:tcPr>
            <w:tcW w:w="1751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80</w:t>
            </w:r>
          </w:p>
        </w:tc>
        <w:tc>
          <w:tcPr>
            <w:tcW w:w="1798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815</w:t>
            </w:r>
          </w:p>
        </w:tc>
      </w:tr>
      <w:tr w:rsidR="00FE36CA" w:rsidRPr="00FE36CA" w:rsidTr="004E5F00">
        <w:tc>
          <w:tcPr>
            <w:tcW w:w="2268" w:type="dxa"/>
          </w:tcPr>
          <w:p w:rsidR="00FE36CA" w:rsidRPr="00FE36CA" w:rsidRDefault="00FE36CA" w:rsidP="00FE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Лошади</w:t>
            </w:r>
          </w:p>
        </w:tc>
        <w:tc>
          <w:tcPr>
            <w:tcW w:w="1863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60</w:t>
            </w:r>
          </w:p>
        </w:tc>
        <w:tc>
          <w:tcPr>
            <w:tcW w:w="1833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85</w:t>
            </w:r>
          </w:p>
        </w:tc>
        <w:tc>
          <w:tcPr>
            <w:tcW w:w="1751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43</w:t>
            </w:r>
          </w:p>
        </w:tc>
        <w:tc>
          <w:tcPr>
            <w:tcW w:w="1798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1600</w:t>
            </w:r>
          </w:p>
        </w:tc>
      </w:tr>
      <w:tr w:rsidR="00FE36CA" w:rsidRPr="00FE36CA" w:rsidTr="004E5F00">
        <w:tc>
          <w:tcPr>
            <w:tcW w:w="2268" w:type="dxa"/>
          </w:tcPr>
          <w:p w:rsidR="00FE36CA" w:rsidRPr="00FE36CA" w:rsidRDefault="00FE36CA" w:rsidP="00FE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Потребность, т</w:t>
            </w:r>
          </w:p>
        </w:tc>
        <w:tc>
          <w:tcPr>
            <w:tcW w:w="1863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2560</w:t>
            </w:r>
          </w:p>
        </w:tc>
        <w:tc>
          <w:tcPr>
            <w:tcW w:w="1833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1140</w:t>
            </w:r>
          </w:p>
        </w:tc>
        <w:tc>
          <w:tcPr>
            <w:tcW w:w="1751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1510</w:t>
            </w:r>
          </w:p>
        </w:tc>
        <w:tc>
          <w:tcPr>
            <w:tcW w:w="1798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</w:p>
        </w:tc>
      </w:tr>
    </w:tbl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Составить модель транспортировки навоза с животноводческих ферм на поля, чтобы суммарная стоимость перевозок была минимальна.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:rsidR="00FE36CA" w:rsidRPr="00FE36CA" w:rsidRDefault="00FE36CA" w:rsidP="001644C0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val="el-GR" w:eastAsia="ru-RU"/>
        </w:rPr>
      </w:pPr>
      <w:r w:rsidRPr="00FE36CA">
        <w:rPr>
          <w:rFonts w:ascii="Times New Roman" w:eastAsia="Calibri" w:hAnsi="Times New Roman" w:cs="Times New Roman"/>
          <w:bCs/>
          <w:iCs/>
          <w:sz w:val="28"/>
          <w:szCs w:val="28"/>
          <w:lang w:val="el-GR" w:eastAsia="ru-RU"/>
        </w:rPr>
        <w:t>Составить экономико-математическую модель линейного программирования.</w:t>
      </w:r>
    </w:p>
    <w:p w:rsidR="00FE36CA" w:rsidRPr="00FE36CA" w:rsidRDefault="00FE36CA" w:rsidP="00FE36CA">
      <w:pPr>
        <w:keepNext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el-GR" w:eastAsia="ru-RU"/>
        </w:rPr>
        <w:t>Фермерское хозяйство располагает 900 га поливной пашни. Трудовые ресурсы составляют 50000 чел-часов. Для повышения плодородия земельных угодий вносится 15000 тонн органических удобрений. Хозяйству выделены денежные средства на текущие производственные затраты в размере 300000 ден. ед. Предполагается выращивать капусту, картофель и многолетние травы на сено. Площадь, занятая под картофелем, должна быть не менее 100 га. Затраты ресурсов и выход валовой продукции в денежном выражении на 1 га указанных культур приведены в таблице</w:t>
      </w:r>
      <w:r w:rsidRPr="00FE36CA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Составить модель оптимизации структуры посевных площадей, при котором фермерское хозяйство получит максимум валовой продукции в денежном выражении.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Исходные данные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1276"/>
        <w:gridCol w:w="1559"/>
        <w:gridCol w:w="1843"/>
      </w:tblGrid>
      <w:tr w:rsidR="00FE36CA" w:rsidRPr="00FE36CA" w:rsidTr="004E5F00">
        <w:tc>
          <w:tcPr>
            <w:tcW w:w="4962" w:type="dxa"/>
          </w:tcPr>
          <w:p w:rsidR="00FE36CA" w:rsidRPr="00FE36CA" w:rsidRDefault="00FE36CA" w:rsidP="00FE36CA">
            <w:pPr>
              <w:keepNext/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l-GR" w:eastAsia="ru-RU"/>
              </w:rPr>
              <w:t>Показатели</w:t>
            </w:r>
          </w:p>
        </w:tc>
        <w:tc>
          <w:tcPr>
            <w:tcW w:w="1276" w:type="dxa"/>
          </w:tcPr>
          <w:p w:rsidR="00FE36CA" w:rsidRPr="00FE36CA" w:rsidRDefault="00FE36CA" w:rsidP="00FE36CA">
            <w:pPr>
              <w:keepNext/>
              <w:spacing w:after="6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l-GR" w:eastAsia="ru-RU"/>
              </w:rPr>
              <w:t>Капуста</w:t>
            </w:r>
          </w:p>
        </w:tc>
        <w:tc>
          <w:tcPr>
            <w:tcW w:w="1559" w:type="dxa"/>
          </w:tcPr>
          <w:p w:rsidR="00FE36CA" w:rsidRPr="00FE36CA" w:rsidRDefault="00FE36CA" w:rsidP="00FE36CA">
            <w:pPr>
              <w:keepNext/>
              <w:spacing w:after="60" w:line="240" w:lineRule="auto"/>
              <w:ind w:right="-250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l-GR" w:eastAsia="ru-RU"/>
              </w:rPr>
              <w:t>Картофель</w:t>
            </w:r>
          </w:p>
        </w:tc>
        <w:tc>
          <w:tcPr>
            <w:tcW w:w="1843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Многолетние травы</w:t>
            </w:r>
          </w:p>
        </w:tc>
      </w:tr>
      <w:tr w:rsidR="00FE36CA" w:rsidRPr="00FE36CA" w:rsidTr="004E5F00">
        <w:tc>
          <w:tcPr>
            <w:tcW w:w="4962" w:type="dxa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Затраты труда, чел-ч</w:t>
            </w:r>
          </w:p>
        </w:tc>
        <w:tc>
          <w:tcPr>
            <w:tcW w:w="1276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50</w:t>
            </w:r>
          </w:p>
        </w:tc>
        <w:tc>
          <w:tcPr>
            <w:tcW w:w="1559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30</w:t>
            </w:r>
          </w:p>
        </w:tc>
        <w:tc>
          <w:tcPr>
            <w:tcW w:w="1843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10</w:t>
            </w:r>
          </w:p>
        </w:tc>
      </w:tr>
      <w:tr w:rsidR="00FE36CA" w:rsidRPr="00FE36CA" w:rsidTr="004E5F00">
        <w:tc>
          <w:tcPr>
            <w:tcW w:w="4962" w:type="dxa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Затраты органических удобрений, т</w:t>
            </w:r>
          </w:p>
        </w:tc>
        <w:tc>
          <w:tcPr>
            <w:tcW w:w="1276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20</w:t>
            </w:r>
          </w:p>
        </w:tc>
        <w:tc>
          <w:tcPr>
            <w:tcW w:w="1559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15</w:t>
            </w:r>
          </w:p>
        </w:tc>
        <w:tc>
          <w:tcPr>
            <w:tcW w:w="1843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10</w:t>
            </w:r>
          </w:p>
        </w:tc>
      </w:tr>
      <w:tr w:rsidR="00FE36CA" w:rsidRPr="00FE36CA" w:rsidTr="004E5F00">
        <w:tc>
          <w:tcPr>
            <w:tcW w:w="4962" w:type="dxa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Текущие затраты денежных средств, ден.ед.</w:t>
            </w:r>
          </w:p>
        </w:tc>
        <w:tc>
          <w:tcPr>
            <w:tcW w:w="1276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600</w:t>
            </w:r>
          </w:p>
        </w:tc>
        <w:tc>
          <w:tcPr>
            <w:tcW w:w="1559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400</w:t>
            </w:r>
          </w:p>
        </w:tc>
        <w:tc>
          <w:tcPr>
            <w:tcW w:w="1843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150</w:t>
            </w:r>
          </w:p>
        </w:tc>
      </w:tr>
      <w:tr w:rsidR="00FE36CA" w:rsidRPr="00FE36CA" w:rsidTr="004E5F00">
        <w:tc>
          <w:tcPr>
            <w:tcW w:w="4962" w:type="dxa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Выход валовой продукции, ден.ед.</w:t>
            </w:r>
          </w:p>
        </w:tc>
        <w:tc>
          <w:tcPr>
            <w:tcW w:w="1276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1000</w:t>
            </w:r>
          </w:p>
        </w:tc>
        <w:tc>
          <w:tcPr>
            <w:tcW w:w="1559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550</w:t>
            </w:r>
          </w:p>
        </w:tc>
        <w:tc>
          <w:tcPr>
            <w:tcW w:w="1843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200</w:t>
            </w:r>
          </w:p>
        </w:tc>
      </w:tr>
    </w:tbl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ab/>
      </w:r>
    </w:p>
    <w:p w:rsidR="00FE36CA" w:rsidRPr="00FE36CA" w:rsidRDefault="00FE36CA" w:rsidP="001644C0">
      <w:pPr>
        <w:widowControl w:val="0"/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Проанализировать фактические данные динамического ряда. Представить их графически. Выбрать математическую функцию для выравнивания динамического ряда, используя метод наименьших квадратов.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Для 10 участков хозяйства имеются оценка качества земли и средняя урожайность озимой пшеницы. Определить зависимость урожайности озимой пшеницы </w:t>
      </w:r>
      <w:r w:rsidRPr="00FE36CA">
        <w:rPr>
          <w:rFonts w:ascii="Times New Roman" w:eastAsia="Times New Roman" w:hAnsi="Times New Roman" w:cs="Times New Roman"/>
          <w:b/>
          <w:position w:val="-18"/>
          <w:sz w:val="28"/>
          <w:szCs w:val="28"/>
          <w:lang w:val="el-GR" w:eastAsia="ru-RU"/>
        </w:rPr>
        <w:object w:dxaOrig="340" w:dyaOrig="480">
          <v:shape id="_x0000_i1029" type="#_x0000_t75" style="width:17.15pt;height:24pt" o:ole="" fillcolor="window">
            <v:imagedata r:id="rId14" o:title=""/>
          </v:shape>
          <o:OLEObject Type="Embed" ProgID="Equation.3" ShapeID="_x0000_i1029" DrawAspect="Content" ObjectID="_1762884048" r:id="rId15"/>
        </w:objec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от бальной оценки качества земли </w:t>
      </w:r>
      <w:r w:rsidRPr="00FE36CA">
        <w:rPr>
          <w:rFonts w:ascii="Times New Roman" w:eastAsia="Times New Roman" w:hAnsi="Times New Roman" w:cs="Times New Roman"/>
          <w:position w:val="-6"/>
          <w:sz w:val="28"/>
          <w:szCs w:val="28"/>
          <w:lang w:val="el-GR" w:eastAsia="ru-RU"/>
        </w:rPr>
        <w:object w:dxaOrig="240" w:dyaOrig="260">
          <v:shape id="_x0000_i1030" type="#_x0000_t75" style="width:12pt;height:12.85pt" o:ole="" fillcolor="window">
            <v:imagedata r:id="rId16" o:title=""/>
          </v:shape>
          <o:OLEObject Type="Embed" ProgID="Equation.3" ShapeID="_x0000_i1030" DrawAspect="Content" ObjectID="_1762884049" r:id="rId17"/>
        </w:objec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.</w:t>
      </w:r>
    </w:p>
    <w:p w:rsidR="00FE36CA" w:rsidRPr="00FE36CA" w:rsidRDefault="00FE36CA" w:rsidP="00FE36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Данные динамического ряда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3"/>
        <w:gridCol w:w="2835"/>
        <w:gridCol w:w="4643"/>
      </w:tblGrid>
      <w:tr w:rsidR="00FE36CA" w:rsidRPr="00FE36CA" w:rsidTr="004E5F00">
        <w:trPr>
          <w:cantSplit/>
          <w:trHeight w:val="349"/>
        </w:trPr>
        <w:tc>
          <w:tcPr>
            <w:tcW w:w="2093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Номер участка</w:t>
            </w:r>
          </w:p>
        </w:tc>
        <w:tc>
          <w:tcPr>
            <w:tcW w:w="2835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Балл оценки земли</w:t>
            </w:r>
          </w:p>
        </w:tc>
        <w:tc>
          <w:tcPr>
            <w:tcW w:w="4643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 xml:space="preserve">Урожайность озимой пшеницы ц/га </w:t>
            </w:r>
          </w:p>
        </w:tc>
      </w:tr>
      <w:tr w:rsidR="00FE36CA" w:rsidRPr="00FE36CA" w:rsidTr="004E5F00">
        <w:tc>
          <w:tcPr>
            <w:tcW w:w="2093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1</w:t>
            </w:r>
          </w:p>
        </w:tc>
        <w:tc>
          <w:tcPr>
            <w:tcW w:w="2835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30</w:t>
            </w:r>
          </w:p>
        </w:tc>
        <w:tc>
          <w:tcPr>
            <w:tcW w:w="4643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23,5</w:t>
            </w:r>
          </w:p>
        </w:tc>
      </w:tr>
      <w:tr w:rsidR="00FE36CA" w:rsidRPr="00FE36CA" w:rsidTr="004E5F00">
        <w:tc>
          <w:tcPr>
            <w:tcW w:w="2093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2</w:t>
            </w:r>
          </w:p>
        </w:tc>
        <w:tc>
          <w:tcPr>
            <w:tcW w:w="2835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35</w:t>
            </w:r>
          </w:p>
        </w:tc>
        <w:tc>
          <w:tcPr>
            <w:tcW w:w="4643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23,7</w:t>
            </w:r>
          </w:p>
        </w:tc>
      </w:tr>
      <w:tr w:rsidR="00FE36CA" w:rsidRPr="00FE36CA" w:rsidTr="004E5F00">
        <w:tc>
          <w:tcPr>
            <w:tcW w:w="2093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3</w:t>
            </w:r>
          </w:p>
        </w:tc>
        <w:tc>
          <w:tcPr>
            <w:tcW w:w="2835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35</w:t>
            </w:r>
          </w:p>
        </w:tc>
        <w:tc>
          <w:tcPr>
            <w:tcW w:w="4643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24,0</w:t>
            </w:r>
          </w:p>
        </w:tc>
      </w:tr>
      <w:tr w:rsidR="00FE36CA" w:rsidRPr="00FE36CA" w:rsidTr="004E5F00">
        <w:tc>
          <w:tcPr>
            <w:tcW w:w="2093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4</w:t>
            </w:r>
          </w:p>
        </w:tc>
        <w:tc>
          <w:tcPr>
            <w:tcW w:w="2835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38</w:t>
            </w:r>
          </w:p>
        </w:tc>
        <w:tc>
          <w:tcPr>
            <w:tcW w:w="4643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26,7</w:t>
            </w:r>
          </w:p>
        </w:tc>
      </w:tr>
      <w:tr w:rsidR="00FE36CA" w:rsidRPr="00FE36CA" w:rsidTr="004E5F00">
        <w:tc>
          <w:tcPr>
            <w:tcW w:w="2093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5</w:t>
            </w:r>
          </w:p>
        </w:tc>
        <w:tc>
          <w:tcPr>
            <w:tcW w:w="2835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29</w:t>
            </w:r>
          </w:p>
        </w:tc>
        <w:tc>
          <w:tcPr>
            <w:tcW w:w="4643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24,3</w:t>
            </w:r>
          </w:p>
        </w:tc>
      </w:tr>
      <w:tr w:rsidR="00FE36CA" w:rsidRPr="00FE36CA" w:rsidTr="004E5F00">
        <w:tc>
          <w:tcPr>
            <w:tcW w:w="2093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6</w:t>
            </w:r>
          </w:p>
        </w:tc>
        <w:tc>
          <w:tcPr>
            <w:tcW w:w="2835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40</w:t>
            </w:r>
          </w:p>
        </w:tc>
        <w:tc>
          <w:tcPr>
            <w:tcW w:w="4643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28,8</w:t>
            </w:r>
          </w:p>
        </w:tc>
      </w:tr>
      <w:tr w:rsidR="00FE36CA" w:rsidRPr="00FE36CA" w:rsidTr="004E5F00">
        <w:tc>
          <w:tcPr>
            <w:tcW w:w="2093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7</w:t>
            </w:r>
          </w:p>
        </w:tc>
        <w:tc>
          <w:tcPr>
            <w:tcW w:w="2835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45</w:t>
            </w:r>
          </w:p>
        </w:tc>
        <w:tc>
          <w:tcPr>
            <w:tcW w:w="4643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33,5</w:t>
            </w:r>
          </w:p>
        </w:tc>
      </w:tr>
      <w:tr w:rsidR="00FE36CA" w:rsidRPr="00FE36CA" w:rsidTr="004E5F00">
        <w:tc>
          <w:tcPr>
            <w:tcW w:w="2093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8</w:t>
            </w:r>
          </w:p>
        </w:tc>
        <w:tc>
          <w:tcPr>
            <w:tcW w:w="2835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37</w:t>
            </w:r>
          </w:p>
        </w:tc>
        <w:tc>
          <w:tcPr>
            <w:tcW w:w="4643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27,6</w:t>
            </w:r>
          </w:p>
        </w:tc>
      </w:tr>
      <w:tr w:rsidR="00FE36CA" w:rsidRPr="00FE36CA" w:rsidTr="004E5F00">
        <w:tc>
          <w:tcPr>
            <w:tcW w:w="2093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9</w:t>
            </w:r>
          </w:p>
        </w:tc>
        <w:tc>
          <w:tcPr>
            <w:tcW w:w="2835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35</w:t>
            </w:r>
          </w:p>
        </w:tc>
        <w:tc>
          <w:tcPr>
            <w:tcW w:w="4643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23,0</w:t>
            </w:r>
          </w:p>
        </w:tc>
      </w:tr>
      <w:tr w:rsidR="00FE36CA" w:rsidRPr="00FE36CA" w:rsidTr="004E5F00">
        <w:tc>
          <w:tcPr>
            <w:tcW w:w="2093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10</w:t>
            </w:r>
          </w:p>
        </w:tc>
        <w:tc>
          <w:tcPr>
            <w:tcW w:w="2835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40</w:t>
            </w:r>
          </w:p>
        </w:tc>
        <w:tc>
          <w:tcPr>
            <w:tcW w:w="4643" w:type="dxa"/>
          </w:tcPr>
          <w:p w:rsidR="00FE36CA" w:rsidRPr="00FE36CA" w:rsidRDefault="00FE36CA" w:rsidP="00FE36CA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29,4</w:t>
            </w:r>
          </w:p>
        </w:tc>
      </w:tr>
    </w:tbl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val="el-GR" w:eastAsia="ru-RU"/>
        </w:rPr>
        <w:t>Тестов</w:t>
      </w:r>
      <w:proofErr w:type="spellStart"/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ое</w:t>
      </w:r>
      <w:proofErr w:type="spellEnd"/>
      <w:r w:rsidRPr="00FE36CA">
        <w:rPr>
          <w:rFonts w:ascii="Times New Roman" w:eastAsia="Times New Roman" w:hAnsi="Times New Roman" w:cs="Times New Roman"/>
          <w:b/>
          <w:sz w:val="28"/>
          <w:szCs w:val="28"/>
          <w:lang w:val="el-GR" w:eastAsia="ru-RU"/>
        </w:rPr>
        <w:t xml:space="preserve"> задани</w:t>
      </w: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№ 8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el-GR"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 тестовых заданиях возможны один или несколько вариантов правильных ответов.</w:t>
      </w:r>
    </w:p>
    <w:p w:rsidR="00FE36CA" w:rsidRPr="00FE36CA" w:rsidRDefault="00FE36CA" w:rsidP="001644C0">
      <w:pPr>
        <w:numPr>
          <w:ilvl w:val="0"/>
          <w:numId w:val="10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К интуитивным методам прогнозирования относятся: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а) метод скользящих средних;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б) метод комиссий;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метод экспертных оценок;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г) метод адаптивного сглаживания.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2. Методами коллективных экспертных оценок являются: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а) метод мозгового штурма;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б) метод Дельфи;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синектика;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г) метод интервью.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3. При написании сценария обычно описываются линии поведения: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а) генеральная;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б) резервная;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оптимистическая;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г) пессимистическая.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4. Тренд – это: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а) долговременная эволюция развития;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б) длительная тенденция изменения экономических показателей;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основная составляющая прогнозируемого временного ряда;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г) экстраполяция количественных параметров больших систем.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5. Регрессионный анализ используется для: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а) краткосрочного прогнозирования;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б) определения среднего темпа роста;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исследования форм связи;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г) выявления тенденции развития.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6. Методы математического программирования используют: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а) экономико-математические модели;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б) многофакторные прогнозирующие функции;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логарифмические функции;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г) однофакторные линейные модели.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7. Экономико-математические модели включают: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а) целевую функцию;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б) область допустимых решений;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условие неотрицательности переменных;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г) систему ограничений.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8. В практике прогнозирования развития АПК применяются методы: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а) экстраполяции;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б) нормативный;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балансовый;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г) программно-целевой.</w:t>
      </w:r>
    </w:p>
    <w:p w:rsidR="00FE36CA" w:rsidRPr="00FE36CA" w:rsidRDefault="00FE36CA" w:rsidP="00FE36C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keepNext/>
        <w:spacing w:after="0" w:line="240" w:lineRule="auto"/>
        <w:ind w:firstLine="567"/>
        <w:jc w:val="both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задание № 9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1. Составьте списки основных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рисков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внешней деловой окружающей среды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необходимо учитывать при обосновании и разработк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стратегии развития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сельскохозяйственных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предприятий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основным видом деятельности которых является производство продукции растениеводства и животноводства.</w:t>
      </w:r>
    </w:p>
    <w:p w:rsidR="00FE36CA" w:rsidRPr="00FE36CA" w:rsidRDefault="00FE36CA" w:rsidP="00FE36CA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Перечислите маркетинговые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риск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сельскохозяйственного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предприятия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,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занимающегося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производством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прод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кции растениеводства; 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зверофермы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; 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маслоэкстракционного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завода. Есть ли в составленных перечнях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риски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, общие для представленных  организаций? Какие это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риски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?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Сельскохозяйственное предприятие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занимается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выращиванием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продукци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растениеводства: овощные, зерновые и масленичные культуры.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начале года организация решила создать перерабатывающее производство по овощной продукции. Какие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необходимо принять организации для снижения финансового риска?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Племзавод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занимается производством  племенного скота. В целях расширения своей деятельности организация разрабатывает стратегию по созданию племенной кролиководческой фермы. С какими видами рисков она может столкнуться? Разработайте мероприятия по снижению этих рисков.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Рисосеющее хозяйство занимается выращиванием риса. В период созревания культуры произошло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повреждение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большей части урожая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 вредителями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(саранчой)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какие меры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 стороны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l-GR" w:eastAsia="ru-RU"/>
        </w:rPr>
        <w:t xml:space="preserve"> государства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 сможет рассчитывать по минимизации ущерба.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6. В сельскохозяйственной организации, которая занимается выращиванием овощной продукции,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наблюдается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высокий износ оросительной системы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Какие меры необходимо принять организации для минимизации риска при снижении урожая, в случае выхода из эксплуатации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оросительной системы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Руководство организации, которая занимается производством и реализацией мясной продукции, рассматривает  стратегию увеличения сбыта продукции путем открытия новой торговой точки. Для этого можно построить магазин площадью 100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м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vertAlign w:val="superscript"/>
          <w:lang w:val="el-GR" w:eastAsia="ru-RU"/>
        </w:rPr>
        <w:t>2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его строительство будет затрачено 50 тыс. у.е.) или 50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м</w:t>
      </w:r>
      <w:r w:rsidRPr="00FE36CA">
        <w:rPr>
          <w:rFonts w:ascii="Times New Roman" w:eastAsia="Times New Roman" w:hAnsi="Times New Roman" w:cs="Times New Roman"/>
          <w:sz w:val="28"/>
          <w:szCs w:val="28"/>
          <w:vertAlign w:val="superscript"/>
          <w:lang w:val="el-GR" w:eastAsia="ru-RU"/>
        </w:rPr>
        <w:t>2</w:t>
      </w:r>
      <w:r w:rsidRPr="00FE36C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(30 тыс. у.е.). Существуют два варианта развития демографической ситуации: численность населения будет расти или останется неизменной. В первом случае большой магазин будет  ежегодно приносить прибыль в размере 200 тыс. у.е.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небольшой  магазин – 140 тыс. у.е. Если численность  населения не изменится, прибыль составит соответственно 170 и 100 тыс. у.е. Если будет построен небольшой магазин,  то через три года можно будет построить ещё один магазин (будем считать, что стоимость его строительства и приносимая прибыль равны стоимости и прибыли первого небольшого магазина). Вероятность  роста населения равна 0,75. Вероятность того, что численность останется постоянной 1- 0,75 = 0,25 (сумма вероятностей всех возможных событий равна 1). Построить дерево решений для данного примера и определить лучшую альтернативу для горизонта планирования в 10 лет.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8. Центром стратегического планирования агропромышленной х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олдинго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компании, были рассчитаны ожидаемые значения прибыли выбираемых к реализации стратегий,  при этом учитывались возможные состояния внешней среды: социально-экономическая ситуация и уровень конкуренции.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Определит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наиболее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оптимальную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стратегию развития организации для ситуации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неопределенности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используя критерий Лапласа.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Предполагаемые значения прибыли для четырех стратегий развития агропромышленной холдинговой компании при возможных состояниях внешней среды, тыс. у.е.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748"/>
        <w:gridCol w:w="2091"/>
        <w:gridCol w:w="2057"/>
        <w:gridCol w:w="1096"/>
      </w:tblGrid>
      <w:tr w:rsidR="00FE36CA" w:rsidRPr="00FE36CA" w:rsidTr="004E5F00">
        <w:trPr>
          <w:cantSplit/>
          <w:trHeight w:val="308"/>
        </w:trPr>
        <w:tc>
          <w:tcPr>
            <w:tcW w:w="2694" w:type="dxa"/>
            <w:vMerge w:val="restart"/>
          </w:tcPr>
          <w:p w:rsidR="00FE36CA" w:rsidRPr="00FE36CA" w:rsidRDefault="00FE36CA" w:rsidP="00FE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Стратегии (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)</w:t>
            </w:r>
          </w:p>
        </w:tc>
        <w:tc>
          <w:tcPr>
            <w:tcW w:w="6992" w:type="dxa"/>
            <w:gridSpan w:val="4"/>
          </w:tcPr>
          <w:p w:rsidR="00FE36CA" w:rsidRPr="00FE36CA" w:rsidRDefault="00FE36CA" w:rsidP="00FE36CA">
            <w:pPr>
              <w:keepNext/>
              <w:spacing w:after="0" w:line="240" w:lineRule="auto"/>
              <w:ind w:left="11" w:firstLine="709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Состояние экономики</w:t>
            </w:r>
          </w:p>
        </w:tc>
      </w:tr>
      <w:tr w:rsidR="00FE36CA" w:rsidRPr="00FE36CA" w:rsidTr="004E5F00">
        <w:trPr>
          <w:cantSplit/>
          <w:trHeight w:val="140"/>
        </w:trPr>
        <w:tc>
          <w:tcPr>
            <w:tcW w:w="2694" w:type="dxa"/>
            <w:vMerge/>
          </w:tcPr>
          <w:p w:rsidR="00FE36CA" w:rsidRPr="00FE36CA" w:rsidRDefault="00FE36CA" w:rsidP="00FE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</w:p>
        </w:tc>
        <w:tc>
          <w:tcPr>
            <w:tcW w:w="1748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стабильное</w:t>
            </w:r>
          </w:p>
        </w:tc>
        <w:tc>
          <w:tcPr>
            <w:tcW w:w="2091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нестабильное</w:t>
            </w:r>
          </w:p>
        </w:tc>
        <w:tc>
          <w:tcPr>
            <w:tcW w:w="2057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предкризисное</w:t>
            </w:r>
          </w:p>
        </w:tc>
        <w:tc>
          <w:tcPr>
            <w:tcW w:w="1096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дефолт</w:t>
            </w:r>
          </w:p>
        </w:tc>
      </w:tr>
      <w:tr w:rsidR="00FE36CA" w:rsidRPr="00FE36CA" w:rsidTr="004E5F00">
        <w:trPr>
          <w:cantSplit/>
          <w:trHeight w:val="597"/>
        </w:trPr>
        <w:tc>
          <w:tcPr>
            <w:tcW w:w="2694" w:type="dxa"/>
          </w:tcPr>
          <w:p w:rsidR="00FE36CA" w:rsidRPr="00FE36CA" w:rsidRDefault="00FE36CA" w:rsidP="00FE36CA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R1– открытие консервного завода</w:t>
            </w:r>
          </w:p>
        </w:tc>
        <w:tc>
          <w:tcPr>
            <w:tcW w:w="1748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123</w:t>
            </w:r>
          </w:p>
        </w:tc>
        <w:tc>
          <w:tcPr>
            <w:tcW w:w="2091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112</w:t>
            </w:r>
          </w:p>
        </w:tc>
        <w:tc>
          <w:tcPr>
            <w:tcW w:w="2057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119</w:t>
            </w:r>
          </w:p>
        </w:tc>
        <w:tc>
          <w:tcPr>
            <w:tcW w:w="1096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98</w:t>
            </w:r>
          </w:p>
        </w:tc>
      </w:tr>
      <w:tr w:rsidR="00FE36CA" w:rsidRPr="00FE36CA" w:rsidTr="004E5F00">
        <w:trPr>
          <w:cantSplit/>
          <w:trHeight w:val="1344"/>
        </w:trPr>
        <w:tc>
          <w:tcPr>
            <w:tcW w:w="2694" w:type="dxa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 xml:space="preserve"> 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увеличение объемов производства колбасных изделий </w:t>
            </w:r>
          </w:p>
        </w:tc>
        <w:tc>
          <w:tcPr>
            <w:tcW w:w="1748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193</w:t>
            </w:r>
          </w:p>
        </w:tc>
        <w:tc>
          <w:tcPr>
            <w:tcW w:w="2091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179</w:t>
            </w:r>
          </w:p>
        </w:tc>
        <w:tc>
          <w:tcPr>
            <w:tcW w:w="2057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144</w:t>
            </w:r>
          </w:p>
        </w:tc>
        <w:tc>
          <w:tcPr>
            <w:tcW w:w="1096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120</w:t>
            </w:r>
          </w:p>
        </w:tc>
      </w:tr>
      <w:tr w:rsidR="00FE36CA" w:rsidRPr="00FE36CA" w:rsidTr="004E5F00">
        <w:trPr>
          <w:cantSplit/>
          <w:trHeight w:val="1547"/>
        </w:trPr>
        <w:tc>
          <w:tcPr>
            <w:tcW w:w="2694" w:type="dxa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 xml:space="preserve"> 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объединение с убыточным предприятием, производящим мясную продукцию</w:t>
            </w:r>
          </w:p>
        </w:tc>
        <w:tc>
          <w:tcPr>
            <w:tcW w:w="1748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174</w:t>
            </w:r>
          </w:p>
        </w:tc>
        <w:tc>
          <w:tcPr>
            <w:tcW w:w="2091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153</w:t>
            </w:r>
          </w:p>
        </w:tc>
        <w:tc>
          <w:tcPr>
            <w:tcW w:w="2057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132</w:t>
            </w:r>
          </w:p>
        </w:tc>
        <w:tc>
          <w:tcPr>
            <w:tcW w:w="1096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126</w:t>
            </w:r>
          </w:p>
        </w:tc>
      </w:tr>
      <w:tr w:rsidR="00FE36CA" w:rsidRPr="00FE36CA" w:rsidTr="004E5F00">
        <w:trPr>
          <w:cantSplit/>
          <w:trHeight w:val="918"/>
        </w:trPr>
        <w:tc>
          <w:tcPr>
            <w:tcW w:w="2694" w:type="dxa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 xml:space="preserve"> 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открытие собственной торговой сети магазинов</w:t>
            </w:r>
          </w:p>
        </w:tc>
        <w:tc>
          <w:tcPr>
            <w:tcW w:w="1748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120</w:t>
            </w:r>
          </w:p>
        </w:tc>
        <w:tc>
          <w:tcPr>
            <w:tcW w:w="2091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127</w:t>
            </w:r>
          </w:p>
        </w:tc>
        <w:tc>
          <w:tcPr>
            <w:tcW w:w="2057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122</w:t>
            </w:r>
          </w:p>
        </w:tc>
        <w:tc>
          <w:tcPr>
            <w:tcW w:w="1096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136</w:t>
            </w:r>
          </w:p>
        </w:tc>
      </w:tr>
    </w:tbl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0"/>
          <w:lang w:eastAsia="ru-RU"/>
        </w:rPr>
        <w:t>9. Сельскохозяйственное предприятие занимается производством продукции растениеводства (зернового направления), последние годы организация терпит постоянные убытки.</w:t>
      </w:r>
      <w:r w:rsidRPr="00FE36CA">
        <w:rPr>
          <w:rFonts w:ascii="Times New Roman" w:eastAsia="Times New Roman" w:hAnsi="Times New Roman" w:cs="Times New Roman"/>
          <w:sz w:val="28"/>
          <w:szCs w:val="20"/>
          <w:lang w:val="el-GR"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Руководством хозяйства </w:t>
      </w:r>
      <w:r w:rsidRPr="00FE36CA">
        <w:rPr>
          <w:rFonts w:ascii="Times New Roman" w:eastAsia="Times New Roman" w:hAnsi="Times New Roman" w:cs="Times New Roman"/>
          <w:sz w:val="28"/>
          <w:szCs w:val="20"/>
          <w:lang w:val="el-GR" w:eastAsia="ru-RU"/>
        </w:rPr>
        <w:t xml:space="preserve">были рассчитаны ожидаемые значения прибыли выбираемых к реализации стратегий,  при этом учитывались возможные состояния </w:t>
      </w:r>
      <w:r w:rsidRPr="00FE36CA">
        <w:rPr>
          <w:rFonts w:ascii="Times New Roman" w:eastAsia="Times New Roman" w:hAnsi="Times New Roman" w:cs="Times New Roman"/>
          <w:sz w:val="28"/>
          <w:szCs w:val="20"/>
          <w:lang w:eastAsia="ru-RU"/>
        </w:rPr>
        <w:t>экономики</w:t>
      </w:r>
      <w:r w:rsidRPr="00FE36CA">
        <w:rPr>
          <w:rFonts w:ascii="Times New Roman" w:eastAsia="Times New Roman" w:hAnsi="Times New Roman" w:cs="Times New Roman"/>
          <w:sz w:val="28"/>
          <w:szCs w:val="20"/>
          <w:lang w:val="el-GR" w:eastAsia="ru-RU"/>
        </w:rPr>
        <w:t>.</w:t>
      </w:r>
      <w:r w:rsidRPr="00FE36C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0"/>
          <w:lang w:val="el-GR" w:eastAsia="ru-RU"/>
        </w:rPr>
        <w:t xml:space="preserve">Определите наиболее </w:t>
      </w:r>
      <w:r w:rsidRPr="00FE36CA">
        <w:rPr>
          <w:rFonts w:ascii="Times New Roman" w:eastAsia="Times New Roman" w:hAnsi="Times New Roman" w:cs="Times New Roman"/>
          <w:sz w:val="28"/>
          <w:szCs w:val="20"/>
          <w:lang w:eastAsia="ru-RU"/>
        </w:rPr>
        <w:t>оптимальную</w:t>
      </w:r>
      <w:r w:rsidRPr="00FE36CA">
        <w:rPr>
          <w:rFonts w:ascii="Times New Roman" w:eastAsia="Times New Roman" w:hAnsi="Times New Roman" w:cs="Times New Roman"/>
          <w:sz w:val="28"/>
          <w:szCs w:val="20"/>
          <w:lang w:val="el-GR" w:eastAsia="ru-RU"/>
        </w:rPr>
        <w:t xml:space="preserve"> стратегию развития организации для ситуации </w:t>
      </w:r>
      <w:r w:rsidRPr="00FE36C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0"/>
          <w:lang w:val="el-GR" w:eastAsia="ru-RU"/>
        </w:rPr>
        <w:t>неопределенности</w:t>
      </w:r>
      <w:r w:rsidRPr="00FE36CA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Pr="00FE36CA">
        <w:rPr>
          <w:rFonts w:ascii="Times New Roman" w:eastAsia="Times New Roman" w:hAnsi="Times New Roman" w:cs="Times New Roman"/>
          <w:sz w:val="28"/>
          <w:szCs w:val="20"/>
          <w:lang w:val="el-GR" w:eastAsia="ru-RU"/>
        </w:rPr>
        <w:t xml:space="preserve"> используя критерий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0"/>
          <w:lang w:eastAsia="ru-RU"/>
        </w:rPr>
        <w:t>Вальда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0"/>
          <w:lang w:val="el-GR"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Планируемые прибыли для четырех стратегий развития при возможных состояниях внешней среды, тыс. у.е.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val="el-GR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8"/>
        <w:gridCol w:w="1780"/>
        <w:gridCol w:w="1781"/>
        <w:gridCol w:w="1780"/>
        <w:gridCol w:w="1781"/>
      </w:tblGrid>
      <w:tr w:rsidR="00FE36CA" w:rsidRPr="00FE36CA" w:rsidTr="004E5F00">
        <w:trPr>
          <w:cantSplit/>
        </w:trPr>
        <w:tc>
          <w:tcPr>
            <w:tcW w:w="2508" w:type="dxa"/>
            <w:tcBorders>
              <w:bottom w:val="nil"/>
            </w:tcBorders>
          </w:tcPr>
          <w:p w:rsidR="00FE36CA" w:rsidRPr="00FE36CA" w:rsidRDefault="00FE36CA" w:rsidP="00FE36CA">
            <w:pPr>
              <w:spacing w:after="0" w:line="240" w:lineRule="auto"/>
              <w:ind w:left="283" w:right="-84" w:hanging="117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 xml:space="preserve">         Состояния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S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i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 xml:space="preserve"> </w:t>
            </w:r>
          </w:p>
        </w:tc>
        <w:tc>
          <w:tcPr>
            <w:tcW w:w="7122" w:type="dxa"/>
            <w:gridSpan w:val="4"/>
          </w:tcPr>
          <w:p w:rsidR="00FE36CA" w:rsidRPr="00FE36CA" w:rsidRDefault="00FE36CA" w:rsidP="00FE36CA">
            <w:pPr>
              <w:spacing w:after="0" w:line="240" w:lineRule="auto"/>
              <w:ind w:left="283" w:hanging="1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Прибыль, тыс. у.е.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ij</w:t>
            </w:r>
            <w:proofErr w:type="spellEnd"/>
          </w:p>
        </w:tc>
      </w:tr>
      <w:tr w:rsidR="00FE36CA" w:rsidRPr="00FE36CA" w:rsidTr="004E5F00">
        <w:trPr>
          <w:cantSplit/>
        </w:trPr>
        <w:tc>
          <w:tcPr>
            <w:tcW w:w="2508" w:type="dxa"/>
            <w:tcBorders>
              <w:top w:val="nil"/>
            </w:tcBorders>
          </w:tcPr>
          <w:p w:rsidR="00FE36CA" w:rsidRPr="00FE36CA" w:rsidRDefault="00FE36CA" w:rsidP="00FE36CA">
            <w:pPr>
              <w:spacing w:after="0" w:line="240" w:lineRule="auto"/>
              <w:ind w:left="-120" w:firstLine="144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Стратегия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j</w:t>
            </w:r>
            <w:proofErr w:type="spellEnd"/>
          </w:p>
        </w:tc>
        <w:tc>
          <w:tcPr>
            <w:tcW w:w="1780" w:type="dxa"/>
          </w:tcPr>
          <w:p w:rsidR="00FE36CA" w:rsidRPr="00FE36CA" w:rsidRDefault="00FE36CA" w:rsidP="00FE36CA">
            <w:pPr>
              <w:spacing w:after="0" w:line="240" w:lineRule="auto"/>
              <w:ind w:left="283" w:hanging="1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</w:p>
        </w:tc>
        <w:tc>
          <w:tcPr>
            <w:tcW w:w="1781" w:type="dxa"/>
          </w:tcPr>
          <w:p w:rsidR="00FE36CA" w:rsidRPr="00FE36CA" w:rsidRDefault="00FE36CA" w:rsidP="00FE36CA">
            <w:pPr>
              <w:spacing w:after="0" w:line="240" w:lineRule="auto"/>
              <w:ind w:left="283" w:hanging="1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l-GR" w:eastAsia="ru-RU"/>
              </w:rPr>
              <w:t>2</w:t>
            </w:r>
          </w:p>
        </w:tc>
        <w:tc>
          <w:tcPr>
            <w:tcW w:w="1780" w:type="dxa"/>
          </w:tcPr>
          <w:p w:rsidR="00FE36CA" w:rsidRPr="00FE36CA" w:rsidRDefault="00FE36CA" w:rsidP="00FE36CA">
            <w:pPr>
              <w:spacing w:after="120" w:line="48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FE36CA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l-GR" w:eastAsia="ru-RU"/>
              </w:rPr>
              <w:t>3</w:t>
            </w:r>
          </w:p>
        </w:tc>
        <w:tc>
          <w:tcPr>
            <w:tcW w:w="1781" w:type="dxa"/>
          </w:tcPr>
          <w:p w:rsidR="00FE36CA" w:rsidRPr="00FE36CA" w:rsidRDefault="00FE36CA" w:rsidP="00FE36CA">
            <w:pPr>
              <w:spacing w:after="120" w:line="48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FE36CA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l-GR" w:eastAsia="ru-RU"/>
              </w:rPr>
              <w:t>4</w:t>
            </w:r>
          </w:p>
        </w:tc>
      </w:tr>
      <w:tr w:rsidR="00FE36CA" w:rsidRPr="00FE36CA" w:rsidTr="004E5F00">
        <w:trPr>
          <w:cantSplit/>
          <w:trHeight w:val="243"/>
        </w:trPr>
        <w:tc>
          <w:tcPr>
            <w:tcW w:w="2508" w:type="dxa"/>
          </w:tcPr>
          <w:p w:rsidR="00FE36CA" w:rsidRPr="00FE36CA" w:rsidRDefault="00FE36CA" w:rsidP="00FE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FE36C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1</w:t>
            </w:r>
            <w:r w:rsidRPr="00FE36CA">
              <w:rPr>
                <w:rFonts w:ascii="Times New Roman" w:eastAsia="Times New Roman" w:hAnsi="Times New Roman" w:cs="Times New Roman"/>
                <w:sz w:val="24"/>
                <w:szCs w:val="24"/>
                <w:lang w:val="el-GR" w:eastAsia="ru-RU"/>
              </w:rPr>
              <w:t xml:space="preserve"> – продажа складских помещений</w:t>
            </w:r>
          </w:p>
        </w:tc>
        <w:tc>
          <w:tcPr>
            <w:tcW w:w="1780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ind w:left="283" w:hanging="1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80</w:t>
            </w:r>
          </w:p>
        </w:tc>
        <w:tc>
          <w:tcPr>
            <w:tcW w:w="1781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ind w:left="283" w:hanging="1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130</w:t>
            </w:r>
          </w:p>
        </w:tc>
        <w:tc>
          <w:tcPr>
            <w:tcW w:w="1780" w:type="dxa"/>
            <w:vAlign w:val="center"/>
          </w:tcPr>
          <w:p w:rsidR="00FE36CA" w:rsidRPr="00FE36CA" w:rsidRDefault="00FE36CA" w:rsidP="00FE36CA">
            <w:pPr>
              <w:spacing w:after="120" w:line="48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220</w:t>
            </w:r>
          </w:p>
        </w:tc>
        <w:tc>
          <w:tcPr>
            <w:tcW w:w="1781" w:type="dxa"/>
            <w:vAlign w:val="center"/>
          </w:tcPr>
          <w:p w:rsidR="00FE36CA" w:rsidRPr="00FE36CA" w:rsidRDefault="00FE36CA" w:rsidP="00FE36CA">
            <w:pPr>
              <w:spacing w:after="120" w:line="48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260</w:t>
            </w:r>
          </w:p>
        </w:tc>
      </w:tr>
      <w:tr w:rsidR="00FE36CA" w:rsidRPr="00FE36CA" w:rsidTr="004E5F00">
        <w:trPr>
          <w:cantSplit/>
          <w:trHeight w:val="320"/>
        </w:trPr>
        <w:tc>
          <w:tcPr>
            <w:tcW w:w="2508" w:type="dxa"/>
          </w:tcPr>
          <w:p w:rsidR="00FE36CA" w:rsidRPr="00FE36CA" w:rsidRDefault="00FE36CA" w:rsidP="00FE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FE36C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2 </w:t>
            </w:r>
            <w:r w:rsidRPr="00FE36CA">
              <w:rPr>
                <w:rFonts w:ascii="Times New Roman" w:eastAsia="Times New Roman" w:hAnsi="Times New Roman" w:cs="Times New Roman"/>
                <w:sz w:val="24"/>
                <w:szCs w:val="24"/>
                <w:lang w:val="el-GR" w:eastAsia="ru-RU"/>
              </w:rPr>
              <w:t>– сдача в аренду земельных угодий</w:t>
            </w:r>
          </w:p>
        </w:tc>
        <w:tc>
          <w:tcPr>
            <w:tcW w:w="1780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ind w:left="283" w:hanging="1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324</w:t>
            </w:r>
          </w:p>
        </w:tc>
        <w:tc>
          <w:tcPr>
            <w:tcW w:w="1781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ind w:left="283" w:hanging="1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288</w:t>
            </w:r>
          </w:p>
        </w:tc>
        <w:tc>
          <w:tcPr>
            <w:tcW w:w="1780" w:type="dxa"/>
            <w:vAlign w:val="center"/>
          </w:tcPr>
          <w:p w:rsidR="00FE36CA" w:rsidRPr="00FE36CA" w:rsidRDefault="00FE36CA" w:rsidP="00FE36CA">
            <w:pPr>
              <w:spacing w:after="120" w:line="48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263</w:t>
            </w:r>
          </w:p>
        </w:tc>
        <w:tc>
          <w:tcPr>
            <w:tcW w:w="1781" w:type="dxa"/>
            <w:vAlign w:val="center"/>
          </w:tcPr>
          <w:p w:rsidR="00FE36CA" w:rsidRPr="00FE36CA" w:rsidRDefault="00FE36CA" w:rsidP="00FE36CA">
            <w:pPr>
              <w:spacing w:after="120" w:line="48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291</w:t>
            </w:r>
          </w:p>
        </w:tc>
      </w:tr>
      <w:tr w:rsidR="00FE36CA" w:rsidRPr="00FE36CA" w:rsidTr="004E5F00">
        <w:trPr>
          <w:cantSplit/>
          <w:trHeight w:val="320"/>
        </w:trPr>
        <w:tc>
          <w:tcPr>
            <w:tcW w:w="2508" w:type="dxa"/>
          </w:tcPr>
          <w:p w:rsidR="00FE36CA" w:rsidRPr="00FE36CA" w:rsidRDefault="00FE36CA" w:rsidP="00FE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FE36C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3 </w:t>
            </w:r>
            <w:r w:rsidRPr="00FE36CA">
              <w:rPr>
                <w:rFonts w:ascii="Times New Roman" w:eastAsia="Times New Roman" w:hAnsi="Times New Roman" w:cs="Times New Roman"/>
                <w:sz w:val="24"/>
                <w:szCs w:val="24"/>
                <w:lang w:val="el-GR" w:eastAsia="ru-RU"/>
              </w:rPr>
              <w:t>– снижение цены на пшеницу с целью быстрой реализации и получения прибыли</w:t>
            </w:r>
          </w:p>
        </w:tc>
        <w:tc>
          <w:tcPr>
            <w:tcW w:w="1780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ind w:left="283" w:hanging="1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252</w:t>
            </w:r>
          </w:p>
        </w:tc>
        <w:tc>
          <w:tcPr>
            <w:tcW w:w="1781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ind w:left="283" w:hanging="1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199</w:t>
            </w:r>
          </w:p>
        </w:tc>
        <w:tc>
          <w:tcPr>
            <w:tcW w:w="1780" w:type="dxa"/>
            <w:vAlign w:val="center"/>
          </w:tcPr>
          <w:p w:rsidR="00FE36CA" w:rsidRPr="00FE36CA" w:rsidRDefault="00FE36CA" w:rsidP="00FE36CA">
            <w:pPr>
              <w:spacing w:after="120" w:line="48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170</w:t>
            </w:r>
          </w:p>
        </w:tc>
        <w:tc>
          <w:tcPr>
            <w:tcW w:w="1781" w:type="dxa"/>
            <w:vAlign w:val="center"/>
          </w:tcPr>
          <w:p w:rsidR="00FE36CA" w:rsidRPr="00FE36CA" w:rsidRDefault="00FE36CA" w:rsidP="00FE36CA">
            <w:pPr>
              <w:spacing w:after="120" w:line="48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189</w:t>
            </w:r>
          </w:p>
        </w:tc>
      </w:tr>
      <w:tr w:rsidR="00FE36CA" w:rsidRPr="00FE36CA" w:rsidTr="004E5F00">
        <w:trPr>
          <w:cantSplit/>
          <w:trHeight w:val="320"/>
        </w:trPr>
        <w:tc>
          <w:tcPr>
            <w:tcW w:w="2508" w:type="dxa"/>
          </w:tcPr>
          <w:p w:rsidR="00FE36CA" w:rsidRPr="00FE36CA" w:rsidRDefault="00FE36CA" w:rsidP="00FE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FE36C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4 </w:t>
            </w:r>
            <w:r w:rsidRPr="00FE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сокращение расходов на реализацию продукции </w:t>
            </w:r>
          </w:p>
        </w:tc>
        <w:tc>
          <w:tcPr>
            <w:tcW w:w="1780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ind w:left="283" w:hanging="1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120</w:t>
            </w:r>
          </w:p>
        </w:tc>
        <w:tc>
          <w:tcPr>
            <w:tcW w:w="1781" w:type="dxa"/>
            <w:vAlign w:val="center"/>
          </w:tcPr>
          <w:p w:rsidR="00FE36CA" w:rsidRPr="00FE36CA" w:rsidRDefault="00FE36CA" w:rsidP="00FE36CA">
            <w:pPr>
              <w:spacing w:after="0" w:line="240" w:lineRule="auto"/>
              <w:ind w:left="283" w:hanging="1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182</w:t>
            </w:r>
          </w:p>
        </w:tc>
        <w:tc>
          <w:tcPr>
            <w:tcW w:w="1780" w:type="dxa"/>
            <w:vAlign w:val="center"/>
          </w:tcPr>
          <w:p w:rsidR="00FE36CA" w:rsidRPr="00FE36CA" w:rsidRDefault="00FE36CA" w:rsidP="00FE36CA">
            <w:pPr>
              <w:spacing w:after="120" w:line="48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143</w:t>
            </w:r>
          </w:p>
        </w:tc>
        <w:tc>
          <w:tcPr>
            <w:tcW w:w="1781" w:type="dxa"/>
            <w:vAlign w:val="center"/>
          </w:tcPr>
          <w:p w:rsidR="00FE36CA" w:rsidRPr="00FE36CA" w:rsidRDefault="00FE36CA" w:rsidP="00FE36CA">
            <w:pPr>
              <w:spacing w:after="120" w:line="48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154</w:t>
            </w:r>
          </w:p>
        </w:tc>
      </w:tr>
    </w:tbl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0"/>
          <w:lang w:eastAsia="ru-RU"/>
        </w:rPr>
        <w:t>10. Для организации, которая занимается производством молочной продукции</w:t>
      </w:r>
      <w:r w:rsidRPr="00FE36CA">
        <w:rPr>
          <w:rFonts w:ascii="Times New Roman" w:eastAsia="Times New Roman" w:hAnsi="Times New Roman" w:cs="Times New Roman"/>
          <w:sz w:val="28"/>
          <w:szCs w:val="20"/>
          <w:lang w:val="el-GR" w:eastAsia="ru-RU"/>
        </w:rPr>
        <w:t xml:space="preserve">, были рассчитаны ожидаемые значения прибыли выбираемых к реализации стратегий,  при этом учитывались возможные состояния внешней среды: </w:t>
      </w:r>
      <w:r w:rsidRPr="00FE36CA">
        <w:rPr>
          <w:rFonts w:ascii="Times New Roman" w:eastAsia="Times New Roman" w:hAnsi="Times New Roman" w:cs="Times New Roman"/>
          <w:sz w:val="28"/>
          <w:szCs w:val="20"/>
          <w:lang w:eastAsia="ru-RU"/>
        </w:rPr>
        <w:t>социально – экономическая ситуация</w:t>
      </w:r>
      <w:r w:rsidRPr="00FE36CA">
        <w:rPr>
          <w:rFonts w:ascii="Times New Roman" w:eastAsia="Times New Roman" w:hAnsi="Times New Roman" w:cs="Times New Roman"/>
          <w:sz w:val="28"/>
          <w:szCs w:val="20"/>
          <w:lang w:val="el-GR" w:eastAsia="ru-RU"/>
        </w:rPr>
        <w:t xml:space="preserve"> и уровень конкуренции.</w:t>
      </w:r>
      <w:r w:rsidRPr="00FE36C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0"/>
          <w:lang w:val="el-GR" w:eastAsia="ru-RU"/>
        </w:rPr>
        <w:t xml:space="preserve">Определите наиболее </w:t>
      </w:r>
      <w:r w:rsidRPr="00FE36CA">
        <w:rPr>
          <w:rFonts w:ascii="Times New Roman" w:eastAsia="Times New Roman" w:hAnsi="Times New Roman" w:cs="Times New Roman"/>
          <w:sz w:val="28"/>
          <w:szCs w:val="20"/>
          <w:lang w:eastAsia="ru-RU"/>
        </w:rPr>
        <w:t>оптимальную</w:t>
      </w:r>
      <w:r w:rsidRPr="00FE36CA">
        <w:rPr>
          <w:rFonts w:ascii="Times New Roman" w:eastAsia="Times New Roman" w:hAnsi="Times New Roman" w:cs="Times New Roman"/>
          <w:sz w:val="28"/>
          <w:szCs w:val="20"/>
          <w:lang w:val="el-GR" w:eastAsia="ru-RU"/>
        </w:rPr>
        <w:t xml:space="preserve"> стратегию развития организации для ситуации неопределенности</w:t>
      </w:r>
      <w:r w:rsidRPr="00FE36CA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Pr="00FE36CA">
        <w:rPr>
          <w:rFonts w:ascii="Times New Roman" w:eastAsia="Times New Roman" w:hAnsi="Times New Roman" w:cs="Times New Roman"/>
          <w:sz w:val="28"/>
          <w:szCs w:val="20"/>
          <w:lang w:val="el-GR" w:eastAsia="ru-RU"/>
        </w:rPr>
        <w:t xml:space="preserve"> используя критерий </w:t>
      </w:r>
      <w:r w:rsidRPr="00FE36C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Гурвица, где </w:t>
      </w:r>
      <w:r w:rsidRPr="00FE36CA">
        <w:rPr>
          <w:rFonts w:ascii="Times New Roman" w:eastAsia="Times New Roman" w:hAnsi="Times New Roman" w:cs="Times New Roman"/>
          <w:position w:val="-10"/>
          <w:sz w:val="28"/>
          <w:szCs w:val="20"/>
          <w:lang w:val="el-GR" w:eastAsia="ru-RU"/>
        </w:rPr>
        <w:object w:dxaOrig="880" w:dyaOrig="340">
          <v:shape id="_x0000_i1031" type="#_x0000_t75" style="width:44.15pt;height:17.15pt" o:ole="" fillcolor="window">
            <v:imagedata r:id="rId18" o:title=""/>
          </v:shape>
          <o:OLEObject Type="Embed" ProgID="Equation.3" ShapeID="_x0000_i1031" DrawAspect="Content" ObjectID="_1762884050" r:id="rId19"/>
        </w:object>
      </w:r>
      <w:r w:rsidRPr="00FE36CA">
        <w:rPr>
          <w:rFonts w:ascii="Times New Roman" w:eastAsia="Times New Roman" w:hAnsi="Times New Roman" w:cs="Times New Roman"/>
          <w:sz w:val="28"/>
          <w:szCs w:val="20"/>
          <w:lang w:val="el-GR"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Предполагаемые значения прибыли для четырех стратегий развития при возможных состояниях внешней среды, тыс. у.е.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val="el-GR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701"/>
        <w:gridCol w:w="1843"/>
        <w:gridCol w:w="54"/>
        <w:gridCol w:w="1745"/>
        <w:gridCol w:w="44"/>
        <w:gridCol w:w="1843"/>
      </w:tblGrid>
      <w:tr w:rsidR="00FE36CA" w:rsidRPr="00FE36CA" w:rsidTr="004E5F00">
        <w:trPr>
          <w:cantSplit/>
        </w:trPr>
        <w:tc>
          <w:tcPr>
            <w:tcW w:w="2376" w:type="dxa"/>
            <w:vMerge w:val="restart"/>
          </w:tcPr>
          <w:p w:rsidR="00FE36CA" w:rsidRPr="00FE36CA" w:rsidRDefault="00FE36CA" w:rsidP="00FE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l-GR" w:eastAsia="ru-RU"/>
              </w:rPr>
            </w:pPr>
          </w:p>
          <w:p w:rsidR="00FE36CA" w:rsidRPr="00FE36CA" w:rsidRDefault="00FE36CA" w:rsidP="00FE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l-GR" w:eastAsia="ru-RU"/>
              </w:rPr>
            </w:pP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Стратегии (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R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)</w:t>
            </w:r>
          </w:p>
        </w:tc>
        <w:tc>
          <w:tcPr>
            <w:tcW w:w="7230" w:type="dxa"/>
            <w:gridSpan w:val="6"/>
          </w:tcPr>
          <w:p w:rsidR="00FE36CA" w:rsidRPr="00FE36CA" w:rsidRDefault="00FE36CA" w:rsidP="00FE36CA">
            <w:pPr>
              <w:keepNext/>
              <w:spacing w:after="60" w:line="240" w:lineRule="auto"/>
              <w:ind w:left="11" w:firstLine="709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Социально – экономическая ситуация</w:t>
            </w:r>
          </w:p>
        </w:tc>
      </w:tr>
      <w:tr w:rsidR="00FE36CA" w:rsidRPr="00FE36CA" w:rsidTr="004E5F00">
        <w:trPr>
          <w:cantSplit/>
        </w:trPr>
        <w:tc>
          <w:tcPr>
            <w:tcW w:w="2376" w:type="dxa"/>
            <w:vMerge/>
          </w:tcPr>
          <w:p w:rsidR="00FE36CA" w:rsidRPr="00FE36CA" w:rsidRDefault="00FE36CA" w:rsidP="00FE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l-GR" w:eastAsia="ru-RU"/>
              </w:rPr>
            </w:pPr>
          </w:p>
        </w:tc>
        <w:tc>
          <w:tcPr>
            <w:tcW w:w="1701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стабильн</w:t>
            </w:r>
            <w:proofErr w:type="spellStart"/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proofErr w:type="spellEnd"/>
          </w:p>
        </w:tc>
        <w:tc>
          <w:tcPr>
            <w:tcW w:w="1843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стабильная</w:t>
            </w:r>
          </w:p>
        </w:tc>
        <w:tc>
          <w:tcPr>
            <w:tcW w:w="1843" w:type="dxa"/>
            <w:gridSpan w:val="3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нестабильная</w:t>
            </w:r>
          </w:p>
        </w:tc>
        <w:tc>
          <w:tcPr>
            <w:tcW w:w="1843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нестабильная</w:t>
            </w:r>
          </w:p>
        </w:tc>
      </w:tr>
      <w:tr w:rsidR="00FE36CA" w:rsidRPr="00FE36CA" w:rsidTr="004E5F00">
        <w:trPr>
          <w:cantSplit/>
        </w:trPr>
        <w:tc>
          <w:tcPr>
            <w:tcW w:w="2376" w:type="dxa"/>
            <w:vMerge/>
          </w:tcPr>
          <w:p w:rsidR="00FE36CA" w:rsidRPr="00FE36CA" w:rsidRDefault="00FE36CA" w:rsidP="00FE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l-GR" w:eastAsia="ru-RU"/>
              </w:rPr>
            </w:pPr>
          </w:p>
        </w:tc>
        <w:tc>
          <w:tcPr>
            <w:tcW w:w="7230" w:type="dxa"/>
            <w:gridSpan w:val="6"/>
          </w:tcPr>
          <w:p w:rsidR="00FE36CA" w:rsidRPr="00FE36CA" w:rsidRDefault="00FE36CA" w:rsidP="00FE36CA">
            <w:pPr>
              <w:keepNext/>
              <w:spacing w:after="60" w:line="240" w:lineRule="auto"/>
              <w:ind w:left="11" w:firstLine="709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val="el-GR" w:eastAsia="ru-RU"/>
              </w:rPr>
              <w:t>Уровень конкуренции</w:t>
            </w:r>
          </w:p>
        </w:tc>
      </w:tr>
      <w:tr w:rsidR="00FE36CA" w:rsidRPr="00FE36CA" w:rsidTr="004E5F00">
        <w:trPr>
          <w:cantSplit/>
        </w:trPr>
        <w:tc>
          <w:tcPr>
            <w:tcW w:w="2376" w:type="dxa"/>
            <w:vMerge/>
          </w:tcPr>
          <w:p w:rsidR="00FE36CA" w:rsidRPr="00FE36CA" w:rsidRDefault="00FE36CA" w:rsidP="00FE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l-GR" w:eastAsia="ru-RU"/>
              </w:rPr>
            </w:pPr>
          </w:p>
        </w:tc>
        <w:tc>
          <w:tcPr>
            <w:tcW w:w="1701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слабый (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S1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)</w:t>
            </w:r>
          </w:p>
        </w:tc>
        <w:tc>
          <w:tcPr>
            <w:tcW w:w="1897" w:type="dxa"/>
            <w:gridSpan w:val="2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сильный (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2)</w:t>
            </w:r>
          </w:p>
        </w:tc>
        <w:tc>
          <w:tcPr>
            <w:tcW w:w="1745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слабый (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3)</w:t>
            </w:r>
          </w:p>
        </w:tc>
        <w:tc>
          <w:tcPr>
            <w:tcW w:w="1887" w:type="dxa"/>
            <w:gridSpan w:val="2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сильный (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4)</w:t>
            </w:r>
          </w:p>
        </w:tc>
      </w:tr>
      <w:tr w:rsidR="00FE36CA" w:rsidRPr="00FE36CA" w:rsidTr="004E5F00">
        <w:trPr>
          <w:cantSplit/>
          <w:trHeight w:val="986"/>
        </w:trPr>
        <w:tc>
          <w:tcPr>
            <w:tcW w:w="2376" w:type="dxa"/>
            <w:vAlign w:val="center"/>
          </w:tcPr>
          <w:p w:rsidR="00FE36CA" w:rsidRPr="00FE36CA" w:rsidRDefault="00FE36CA" w:rsidP="00FE36CA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R1– открытие цеха по производству мороженного</w:t>
            </w:r>
          </w:p>
        </w:tc>
        <w:tc>
          <w:tcPr>
            <w:tcW w:w="1701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112</w:t>
            </w:r>
          </w:p>
        </w:tc>
        <w:tc>
          <w:tcPr>
            <w:tcW w:w="1897" w:type="dxa"/>
            <w:gridSpan w:val="2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95</w:t>
            </w:r>
          </w:p>
        </w:tc>
        <w:tc>
          <w:tcPr>
            <w:tcW w:w="1745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120</w:t>
            </w:r>
          </w:p>
        </w:tc>
        <w:tc>
          <w:tcPr>
            <w:tcW w:w="1887" w:type="dxa"/>
            <w:gridSpan w:val="2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85</w:t>
            </w:r>
          </w:p>
        </w:tc>
      </w:tr>
      <w:tr w:rsidR="00FE36CA" w:rsidRPr="00FE36CA" w:rsidTr="004E5F00">
        <w:trPr>
          <w:cantSplit/>
        </w:trPr>
        <w:tc>
          <w:tcPr>
            <w:tcW w:w="2376" w:type="dxa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FE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E36CA">
              <w:rPr>
                <w:rFonts w:ascii="Times New Roman" w:eastAsia="Times New Roman" w:hAnsi="Times New Roman" w:cs="Times New Roman"/>
                <w:sz w:val="24"/>
                <w:szCs w:val="24"/>
                <w:lang w:val="el-GR" w:eastAsia="ru-RU"/>
              </w:rPr>
              <w:t xml:space="preserve"> </w:t>
            </w:r>
            <w:r w:rsidRPr="00FE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увеличение сбыта продукции путем выхода на рынки ближнего зарубежья</w:t>
            </w:r>
            <w:r w:rsidRPr="00FE36CA">
              <w:rPr>
                <w:rFonts w:ascii="Times New Roman" w:eastAsia="Times New Roman" w:hAnsi="Times New Roman" w:cs="Times New Roman"/>
                <w:sz w:val="24"/>
                <w:szCs w:val="24"/>
                <w:lang w:val="el-GR" w:eastAsia="ru-RU"/>
              </w:rPr>
              <w:t xml:space="preserve"> </w:t>
            </w:r>
          </w:p>
        </w:tc>
        <w:tc>
          <w:tcPr>
            <w:tcW w:w="1701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69</w:t>
            </w:r>
          </w:p>
        </w:tc>
        <w:tc>
          <w:tcPr>
            <w:tcW w:w="1897" w:type="dxa"/>
            <w:gridSpan w:val="2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85</w:t>
            </w:r>
          </w:p>
        </w:tc>
        <w:tc>
          <w:tcPr>
            <w:tcW w:w="1745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76</w:t>
            </w:r>
          </w:p>
        </w:tc>
        <w:tc>
          <w:tcPr>
            <w:tcW w:w="1887" w:type="dxa"/>
            <w:gridSpan w:val="2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80</w:t>
            </w:r>
          </w:p>
        </w:tc>
      </w:tr>
      <w:tr w:rsidR="00FE36CA" w:rsidRPr="00FE36CA" w:rsidTr="004E5F00">
        <w:trPr>
          <w:cantSplit/>
        </w:trPr>
        <w:tc>
          <w:tcPr>
            <w:tcW w:w="2376" w:type="dxa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FE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E36CA">
              <w:rPr>
                <w:rFonts w:ascii="Times New Roman" w:eastAsia="Times New Roman" w:hAnsi="Times New Roman" w:cs="Times New Roman"/>
                <w:sz w:val="24"/>
                <w:szCs w:val="24"/>
                <w:lang w:val="el-GR" w:eastAsia="ru-RU"/>
              </w:rPr>
              <w:t xml:space="preserve"> </w:t>
            </w:r>
            <w:r w:rsidRPr="00FE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улучшение дизайна упаковки и усовершенствование качества производимой продукции</w:t>
            </w:r>
          </w:p>
        </w:tc>
        <w:tc>
          <w:tcPr>
            <w:tcW w:w="1701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132</w:t>
            </w:r>
          </w:p>
        </w:tc>
        <w:tc>
          <w:tcPr>
            <w:tcW w:w="1897" w:type="dxa"/>
            <w:gridSpan w:val="2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89</w:t>
            </w:r>
          </w:p>
        </w:tc>
        <w:tc>
          <w:tcPr>
            <w:tcW w:w="1745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121</w:t>
            </w:r>
          </w:p>
        </w:tc>
        <w:tc>
          <w:tcPr>
            <w:tcW w:w="1887" w:type="dxa"/>
            <w:gridSpan w:val="2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71</w:t>
            </w:r>
          </w:p>
        </w:tc>
      </w:tr>
      <w:tr w:rsidR="00FE36CA" w:rsidRPr="00FE36CA" w:rsidTr="004E5F00">
        <w:trPr>
          <w:cantSplit/>
        </w:trPr>
        <w:tc>
          <w:tcPr>
            <w:tcW w:w="2376" w:type="dxa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FE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E36CA">
              <w:rPr>
                <w:rFonts w:ascii="Times New Roman" w:eastAsia="Times New Roman" w:hAnsi="Times New Roman" w:cs="Times New Roman"/>
                <w:sz w:val="24"/>
                <w:szCs w:val="24"/>
                <w:lang w:val="el-GR" w:eastAsia="ru-RU"/>
              </w:rPr>
              <w:t xml:space="preserve"> </w:t>
            </w:r>
            <w:r w:rsidRPr="00FE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 заключение долгосрочных договоров с иностранными инвесторами</w:t>
            </w:r>
          </w:p>
        </w:tc>
        <w:tc>
          <w:tcPr>
            <w:tcW w:w="1701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168</w:t>
            </w:r>
          </w:p>
        </w:tc>
        <w:tc>
          <w:tcPr>
            <w:tcW w:w="1897" w:type="dxa"/>
            <w:gridSpan w:val="2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67</w:t>
            </w:r>
          </w:p>
        </w:tc>
        <w:tc>
          <w:tcPr>
            <w:tcW w:w="1745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154</w:t>
            </w:r>
          </w:p>
        </w:tc>
        <w:tc>
          <w:tcPr>
            <w:tcW w:w="1887" w:type="dxa"/>
            <w:gridSpan w:val="2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90</w:t>
            </w:r>
          </w:p>
        </w:tc>
      </w:tr>
    </w:tbl>
    <w:p w:rsidR="00FE36CA" w:rsidRPr="00FE36CA" w:rsidRDefault="00FE36CA" w:rsidP="00FE36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Pr="00FE36CA">
        <w:rPr>
          <w:rFonts w:ascii="Times New Roman" w:eastAsia="Times New Roman" w:hAnsi="Times New Roman" w:cs="Times New Roman"/>
          <w:b/>
          <w:sz w:val="28"/>
          <w:szCs w:val="28"/>
          <w:lang w:val="el-GR" w:eastAsia="ru-RU"/>
        </w:rPr>
        <w:t>естов</w:t>
      </w:r>
      <w:proofErr w:type="spellStart"/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ое</w:t>
      </w:r>
      <w:proofErr w:type="spellEnd"/>
      <w:r w:rsidRPr="00FE36CA">
        <w:rPr>
          <w:rFonts w:ascii="Times New Roman" w:eastAsia="Times New Roman" w:hAnsi="Times New Roman" w:cs="Times New Roman"/>
          <w:b/>
          <w:sz w:val="28"/>
          <w:szCs w:val="28"/>
          <w:lang w:val="el-GR" w:eastAsia="ru-RU"/>
        </w:rPr>
        <w:t xml:space="preserve"> задани</w:t>
      </w: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№ 9</w:t>
      </w:r>
      <w:r w:rsidRPr="00FE36CA">
        <w:rPr>
          <w:rFonts w:ascii="Times New Roman" w:eastAsia="Times New Roman" w:hAnsi="Times New Roman" w:cs="Times New Roman"/>
          <w:b/>
          <w:sz w:val="28"/>
          <w:szCs w:val="28"/>
          <w:lang w:val="el-GR" w:eastAsia="ru-RU"/>
        </w:rPr>
        <w:t xml:space="preserve">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Понятие </w:t>
      </w:r>
      <w:r w:rsidRPr="00FE36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риска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характеризуется следующим образом: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вероятность наступления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события, приводящая к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получению высокого дохода организацией;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неопределенность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наступления события, приводящая к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утрате собственного капитала организации;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потенциальная возможность наступления события, приводящая к отклонениям от ранее поставленных целей и принятых решений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Экономические результаты риск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: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 только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положительный;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 как о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трицательный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и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положительный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всегда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нулевой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может быть о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трицательным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положительным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нулевым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д) о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трицательный.</w:t>
      </w:r>
    </w:p>
    <w:p w:rsidR="00FE36CA" w:rsidRPr="00FE36CA" w:rsidRDefault="00FE36CA" w:rsidP="00FE36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Виды рисков, которые принято выделять на основе использования критерия «масштаб воздействия риска на результаты деятельности предприятия»: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катастрофический;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явный;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допустимый;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прямой;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значительный.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Виды рисков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 принято выделять на основе использования критерия «степень чувствительности к риску»: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 допустимый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 недопустимый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предсказуемый;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прямой;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д) измеримый.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иды рисков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 принято выделять по сферам влияния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макроэкономические риски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 риски ближней окружающей среды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риски явной деловой среды;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риски  прямой окружающей среды;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</w:t>
      </w:r>
      <w:r w:rsidRPr="00FE36C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l-GR"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внутренние риски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Какие из перечисленных </w:t>
      </w:r>
      <w:r w:rsidRPr="00FE36C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рисков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относятся к </w:t>
      </w:r>
      <w:r w:rsidRPr="00FE36C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политическим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Pr="00FE36CA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el-GR" w:eastAsia="ru-RU"/>
        </w:rPr>
        <w:t>риск</w:t>
      </w:r>
      <w:r w:rsidRPr="00FE36CA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el-GR" w:eastAsia="ru-RU"/>
        </w:rPr>
        <w:t>изменения</w:t>
      </w:r>
      <w:r w:rsidRPr="00FE36C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el-GR" w:eastAsia="ru-RU"/>
        </w:rPr>
        <w:t>прогнозируемого</w:t>
      </w:r>
      <w:r w:rsidRPr="00FE36C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el-GR" w:eastAsia="ru-RU"/>
        </w:rPr>
        <w:t>результата</w:t>
      </w:r>
      <w:r w:rsidRPr="00FE36C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el-GR" w:eastAsia="ru-RU"/>
        </w:rPr>
        <w:t>в</w:t>
      </w:r>
      <w:r w:rsidRPr="00FE36C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следствие инфляции в стране;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б)</w:t>
      </w:r>
      <w:r w:rsidRPr="00FE36CA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el-GR"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el-GR" w:eastAsia="ru-RU"/>
        </w:rPr>
        <w:t>риски</w:t>
      </w:r>
      <w:r w:rsidRPr="00FE36C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l-GR" w:eastAsia="ru-RU"/>
        </w:rPr>
        <w:t>безопасности бизнеса в стране</w:t>
      </w:r>
      <w:r w:rsidRPr="00FE36C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;</w:t>
      </w:r>
      <w:r w:rsidRPr="00FE36C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el-GR" w:eastAsia="ru-RU"/>
        </w:rPr>
        <w:t xml:space="preserve">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в)</w:t>
      </w:r>
      <w:r w:rsidRPr="00FE36C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el-GR"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риски </w:t>
      </w:r>
      <w:r w:rsidRPr="00FE36CA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el-GR" w:eastAsia="ru-RU"/>
        </w:rPr>
        <w:t>изме</w:t>
      </w:r>
      <w:r w:rsidRPr="00FE36C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el-GR" w:eastAsia="ru-RU"/>
        </w:rPr>
        <w:t>нения</w:t>
      </w:r>
      <w:r w:rsidRPr="00FE36C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el-GR" w:eastAsia="ru-RU"/>
        </w:rPr>
        <w:t>конвертируемости</w:t>
      </w:r>
      <w:r w:rsidRPr="00FE36C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el-GR" w:eastAsia="ru-RU"/>
        </w:rPr>
        <w:t>национальной</w:t>
      </w:r>
      <w:r w:rsidRPr="00FE36C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el-GR" w:eastAsia="ru-RU"/>
        </w:rPr>
        <w:t>валт</w:t>
      </w:r>
      <w:r w:rsidRPr="00FE36C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юты;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риск</w:t>
      </w:r>
      <w:r w:rsidRPr="00FE36C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потери конкурентного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преимущества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предприятия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риски связанные с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непредвиденными изменения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 любого параметра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К субъективным внутренним рискам</w:t>
      </w:r>
      <w:r w:rsidRPr="00FE36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l-GR"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относят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 риски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риски, связанные с различными направлениями деятельности предприятия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 принятия управленческих решений на всех этапах планирования и реализации стратегии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Экономические риски предприятия включают риски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снижения цен на реализацию продукции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 потери высокопрофессиональных кадров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 отсутствия лицензий на осуществление деятельности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 увеличения ставок рефинансирования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 появления новых конкурентов или появления товаров-субститутов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proofErr w:type="gramStart"/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с</w:t>
      </w:r>
      <w:proofErr w:type="gramEnd"/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нижения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объема собственных средств и увеличения суммы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заемного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апитала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9.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Природные риски, характерные для сельского хозяйства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l-GR" w:eastAsia="ru-RU"/>
        </w:rPr>
        <w:t xml:space="preserve"> возникающие из требований к безопасности продуктов питания, требований по охране окружающей среды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l-GR" w:eastAsia="ru-RU"/>
        </w:rPr>
        <w:t xml:space="preserve"> изменение условий реализации произведенной продукции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l-GR" w:eastAsia="ru-RU"/>
        </w:rPr>
        <w:t>колебание экспортных и импортных цен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воздействие погодных условий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l-GR" w:eastAsia="ru-RU"/>
        </w:rPr>
        <w:t>Управление существующими сельскохозяйственными рисками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которое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l-GR" w:eastAsia="ru-RU"/>
        </w:rPr>
        <w:t xml:space="preserve"> может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l-GR" w:eastAsia="ru-RU"/>
        </w:rPr>
        <w:t>осуществляться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уровне </w:t>
      </w:r>
      <w:proofErr w:type="gramStart"/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сельскохозяйственного</w:t>
      </w:r>
      <w:proofErr w:type="gramEnd"/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предприятия: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 диверсификация доходов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 субсидируемые программы страхования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 управление капиталом и долгами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 компенсация ущерба от стихийных бедствий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11.</w:t>
      </w:r>
      <w:r w:rsidRPr="00FE36C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el-GR"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Управление на основе метода диссинации рисков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предусматривает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 осуществление диверсификации видов деятельности на предприятии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 страхование рисков, поиск гарантий, отказ от рисковых стратегий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формирование на предприятии специальных и хозяйственных структур, осуществляющих реализацию рисковых проектов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разработку стратегий развития предприятий, минимизирую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softHyphen/>
        <w:t>щих риск.</w:t>
      </w:r>
    </w:p>
    <w:p w:rsidR="00FE36CA" w:rsidRPr="00FE36CA" w:rsidRDefault="00FE36CA" w:rsidP="00FE36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12.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Оценка рисков – это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определение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интуитивным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способом величины (степени) рисков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определение количественным или качественным способом величины (степени) рисков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определение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статистическим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способом величины (степени) рисков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</w:t>
      </w:r>
      <w:r w:rsidRPr="00FE36CA">
        <w:rPr>
          <w:rFonts w:ascii="Times New Roman" w:eastAsia="Times New Roman" w:hAnsi="Times New Roman" w:cs="Times New Roman"/>
          <w:i/>
          <w:sz w:val="28"/>
          <w:szCs w:val="28"/>
          <w:lang w:val="el-GR"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Достоинствами экспертного анализа являются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отсутствие необходимости в точных исходных данных и дорогостоящих программных средствах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трудность в привлечении независимых экспертов и субъективность оценок.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14.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Анализ чувствительности (метод вариации параметров) состоит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возможности оценить влияние на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стратегию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одновременного изменения нескольких переменных путем составления  различных сценариев и учета вероятности их наступления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в исследовании изменений  интегральных показателей эффективности стратегии в зависимости от изменения отдельных параметров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в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имитационном моделировании с использованием специальных программных продуктов – математических пакетов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При относительном анализе чувствительности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рассчитывают численное отклонение интегрального показателя при изменении значений одного или нескольких исходных параметров;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формируются 3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5 сценариев развития стратегии, каждому из которых должны соответствовать набор значений исходных переменных, рассчитанные значения результирующих показателей и вероятность наступления данного сценария, определяемая экспертным путем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сопоставляют относительное влияние исходных переменных на интегральные показатели стратегии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Имитационное моделирование по методу Монте-Карло позволяет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рассчитать численное отклонение интегрального показателя при изменении значений одного или нескольких исходных параметров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построить математическую модель для стратегии с неопределенными значениями параметров, и, зная вероятностные  распределения параметров, а также связь между изменениями параметров (корреляцию) получить распределение доходности стратегии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оценить влияние на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стратегию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одновременного изменения нескольких переменных путем составления  различных сценариев и учета вероятности их наступления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на основании собранных данных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построить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дерево решений, узлы которого представляют собой ключевые события, а ветви, которые их соединяют, - проводимые работы по реализации стратегии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17.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В качестве интегральных показателей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анализ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чувствительности (метод вариации параметров) могут выступать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чистый дисконтированный доход;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коэффициенты деловой активности;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срок окупаемости;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показатели рентабельности;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д) коэффициенты устойчивости;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е)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внутренняя норма доходности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ж) показатели ликвидности.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18.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результате построения дерева решений определяют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вероятность каждого сценария развития стратегии, эффективность по каждому сценарию, а также интегральную эффективность стратегии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изменение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интегральных показателей эффективности стратегии в зависимости от изменения отдельных параметров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результаты относительного анализа чувствительности в виде гистограммы, показывающей изменение интегральных показателей эффективности стратегии в зависимости от фиксированного изменения различных параметров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19.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Критерий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Гурвица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приняти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стратегического решения в условиях неопределенности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опирается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на принцип наибольшей осторожности, поскольку он основывается на выборе наилучших из наихудших стратегий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опирается на "принцип недостаточного основания", согласно которому все состояния "природы" полагаются равновероятными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устанавливает баланс между случаями крайнего пессимизма и крайнего оптимизма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путем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взвешивания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соответствующими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весами.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приняти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стратегического решения в условиях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неопределенности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 критерий подходит для мелких коммерческих фирм, выживание которых зависит от способности избежать убытков: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Критерий Лапласа;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Критерий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Вальда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Критерий Гурвица.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21.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Критерий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Лапласа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приняти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стратегического решения в условиях неопределенности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 всего подходит: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для мелких коммерческих фирм, выживание которых зависит от способности избежать убытков;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для краткосрочного планирования, осуществляемого средними организациями;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для долгосрочного прогнозирования, осуществляемого крупными организациями.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el-GR" w:eastAsia="ru-RU"/>
        </w:rPr>
      </w:pP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val="el-GR" w:eastAsia="ru-RU"/>
        </w:rPr>
        <w:t>Практическ</w:t>
      </w:r>
      <w:proofErr w:type="spellStart"/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ое</w:t>
      </w:r>
      <w:proofErr w:type="spellEnd"/>
      <w:r w:rsidRPr="00FE36CA">
        <w:rPr>
          <w:rFonts w:ascii="Times New Roman" w:eastAsia="Times New Roman" w:hAnsi="Times New Roman" w:cs="Times New Roman"/>
          <w:b/>
          <w:sz w:val="28"/>
          <w:szCs w:val="28"/>
          <w:lang w:val="el-GR" w:eastAsia="ru-RU"/>
        </w:rPr>
        <w:t xml:space="preserve"> задани</w:t>
      </w: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№ 10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1. Составьте списки основных внешних и внутренних факторов, воздействующих на появление кризисных ситуаций предприятий агарного сектора, которые должны быть использованы для разработки антикризисной стратегии: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– сельскохозяйственного предприятия, занимающегося производством продукции растениеводства и животноводства;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–  рыболовецкой артели;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– молочного завода. Есть ли в составленных перечнях факторы, общие для представленных  организаций? Какие это факторы?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2. На основе предложенной информации в таблице постройте кривую жизненного цикла организации, выделите и охарактеризуйте основные этапы жизненного цикла организации, </w:t>
      </w:r>
      <w:r w:rsidRPr="00FE36CA">
        <w:rPr>
          <w:rFonts w:ascii="Times New Roman" w:eastAsia="Times New Roman" w:hAnsi="Times New Roman" w:cs="Times New Roman"/>
          <w:spacing w:val="-3"/>
          <w:sz w:val="28"/>
          <w:szCs w:val="28"/>
          <w:lang w:val="el-GR" w:eastAsia="ru-RU"/>
        </w:rPr>
        <w:t>выявите диапазон кризисных состояний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хозяйствующего субъекта, дайте рекомендации по повышению жизнеспособности организации. </w:t>
      </w:r>
    </w:p>
    <w:p w:rsidR="00FE36CA" w:rsidRPr="00FE36CA" w:rsidRDefault="00FE36CA" w:rsidP="00FE36C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Динамика выручки от продажи товаров, продукции (работ)</w:t>
      </w:r>
    </w:p>
    <w:p w:rsidR="00FE36CA" w:rsidRPr="00FE36CA" w:rsidRDefault="00FE36CA" w:rsidP="00FE36CA">
      <w:pPr>
        <w:widowControl w:val="0"/>
        <w:spacing w:after="0" w:line="120" w:lineRule="exact"/>
        <w:ind w:left="357"/>
        <w:jc w:val="both"/>
        <w:rPr>
          <w:rFonts w:ascii="Times New Roman" w:eastAsia="Times New Roman" w:hAnsi="Times New Roman" w:cs="Times New Roman"/>
          <w:sz w:val="28"/>
          <w:szCs w:val="20"/>
          <w:lang w:val="el-GR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4"/>
        <w:gridCol w:w="1617"/>
        <w:gridCol w:w="1574"/>
        <w:gridCol w:w="1617"/>
        <w:gridCol w:w="1574"/>
        <w:gridCol w:w="1617"/>
      </w:tblGrid>
      <w:tr w:rsidR="00FE36CA" w:rsidRPr="00FE36CA" w:rsidTr="004E5F00">
        <w:tc>
          <w:tcPr>
            <w:tcW w:w="1574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Годы</w:t>
            </w:r>
          </w:p>
        </w:tc>
        <w:tc>
          <w:tcPr>
            <w:tcW w:w="1617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Выручка, тыс. руб.</w:t>
            </w:r>
          </w:p>
        </w:tc>
        <w:tc>
          <w:tcPr>
            <w:tcW w:w="1574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Годы</w:t>
            </w:r>
          </w:p>
        </w:tc>
        <w:tc>
          <w:tcPr>
            <w:tcW w:w="1617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Выручка, тыс. руб.</w:t>
            </w:r>
          </w:p>
        </w:tc>
        <w:tc>
          <w:tcPr>
            <w:tcW w:w="1574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Годы</w:t>
            </w:r>
          </w:p>
        </w:tc>
        <w:tc>
          <w:tcPr>
            <w:tcW w:w="1617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Выручка, тыс. руб.</w:t>
            </w:r>
          </w:p>
        </w:tc>
      </w:tr>
      <w:tr w:rsidR="00FE36CA" w:rsidRPr="00FE36CA" w:rsidTr="004E5F00">
        <w:tc>
          <w:tcPr>
            <w:tcW w:w="1574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1</w:t>
            </w:r>
          </w:p>
        </w:tc>
        <w:tc>
          <w:tcPr>
            <w:tcW w:w="1617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540</w:t>
            </w:r>
          </w:p>
        </w:tc>
        <w:tc>
          <w:tcPr>
            <w:tcW w:w="1574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6</w:t>
            </w:r>
          </w:p>
        </w:tc>
        <w:tc>
          <w:tcPr>
            <w:tcW w:w="1617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800</w:t>
            </w:r>
          </w:p>
        </w:tc>
        <w:tc>
          <w:tcPr>
            <w:tcW w:w="1574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11</w:t>
            </w:r>
          </w:p>
        </w:tc>
        <w:tc>
          <w:tcPr>
            <w:tcW w:w="1617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1895</w:t>
            </w:r>
          </w:p>
        </w:tc>
      </w:tr>
      <w:tr w:rsidR="00FE36CA" w:rsidRPr="00FE36CA" w:rsidTr="004E5F00">
        <w:tc>
          <w:tcPr>
            <w:tcW w:w="1574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2</w:t>
            </w:r>
          </w:p>
        </w:tc>
        <w:tc>
          <w:tcPr>
            <w:tcW w:w="1617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600</w:t>
            </w:r>
          </w:p>
        </w:tc>
        <w:tc>
          <w:tcPr>
            <w:tcW w:w="1574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7</w:t>
            </w:r>
          </w:p>
        </w:tc>
        <w:tc>
          <w:tcPr>
            <w:tcW w:w="1617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845</w:t>
            </w:r>
          </w:p>
        </w:tc>
        <w:tc>
          <w:tcPr>
            <w:tcW w:w="1574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12</w:t>
            </w:r>
          </w:p>
        </w:tc>
        <w:tc>
          <w:tcPr>
            <w:tcW w:w="1617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5910</w:t>
            </w:r>
          </w:p>
        </w:tc>
      </w:tr>
      <w:tr w:rsidR="00FE36CA" w:rsidRPr="00FE36CA" w:rsidTr="004E5F00">
        <w:tc>
          <w:tcPr>
            <w:tcW w:w="1574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3</w:t>
            </w:r>
          </w:p>
        </w:tc>
        <w:tc>
          <w:tcPr>
            <w:tcW w:w="1617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650</w:t>
            </w:r>
          </w:p>
        </w:tc>
        <w:tc>
          <w:tcPr>
            <w:tcW w:w="1574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8</w:t>
            </w:r>
          </w:p>
        </w:tc>
        <w:tc>
          <w:tcPr>
            <w:tcW w:w="1617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905</w:t>
            </w:r>
          </w:p>
        </w:tc>
        <w:tc>
          <w:tcPr>
            <w:tcW w:w="1574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13</w:t>
            </w:r>
          </w:p>
        </w:tc>
        <w:tc>
          <w:tcPr>
            <w:tcW w:w="1617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6115</w:t>
            </w:r>
          </w:p>
        </w:tc>
      </w:tr>
      <w:tr w:rsidR="00FE36CA" w:rsidRPr="00FE36CA" w:rsidTr="004E5F00">
        <w:tc>
          <w:tcPr>
            <w:tcW w:w="1574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4</w:t>
            </w:r>
          </w:p>
        </w:tc>
        <w:tc>
          <w:tcPr>
            <w:tcW w:w="1617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710</w:t>
            </w:r>
          </w:p>
        </w:tc>
        <w:tc>
          <w:tcPr>
            <w:tcW w:w="1574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9</w:t>
            </w:r>
          </w:p>
        </w:tc>
        <w:tc>
          <w:tcPr>
            <w:tcW w:w="1617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950</w:t>
            </w:r>
          </w:p>
        </w:tc>
        <w:tc>
          <w:tcPr>
            <w:tcW w:w="1574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14</w:t>
            </w:r>
          </w:p>
        </w:tc>
        <w:tc>
          <w:tcPr>
            <w:tcW w:w="1617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6179</w:t>
            </w:r>
          </w:p>
        </w:tc>
      </w:tr>
      <w:tr w:rsidR="00FE36CA" w:rsidRPr="00FE36CA" w:rsidTr="004E5F00">
        <w:tc>
          <w:tcPr>
            <w:tcW w:w="1574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5</w:t>
            </w:r>
          </w:p>
        </w:tc>
        <w:tc>
          <w:tcPr>
            <w:tcW w:w="1617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765</w:t>
            </w:r>
          </w:p>
        </w:tc>
        <w:tc>
          <w:tcPr>
            <w:tcW w:w="1574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10</w:t>
            </w:r>
          </w:p>
        </w:tc>
        <w:tc>
          <w:tcPr>
            <w:tcW w:w="1617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1000</w:t>
            </w:r>
          </w:p>
        </w:tc>
        <w:tc>
          <w:tcPr>
            <w:tcW w:w="1574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15</w:t>
            </w:r>
          </w:p>
        </w:tc>
        <w:tc>
          <w:tcPr>
            <w:tcW w:w="1617" w:type="dxa"/>
          </w:tcPr>
          <w:p w:rsidR="00FE36CA" w:rsidRPr="00FE36CA" w:rsidRDefault="00FE36CA" w:rsidP="00FE36CA">
            <w:pPr>
              <w:widowControl w:val="0"/>
              <w:spacing w:after="0" w:line="24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0"/>
                <w:lang w:val="el-GR" w:eastAsia="ru-RU"/>
              </w:rPr>
              <w:t>7274</w:t>
            </w:r>
          </w:p>
        </w:tc>
      </w:tr>
    </w:tbl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:rsidR="00FE36CA" w:rsidRPr="00FE36CA" w:rsidRDefault="00FE36CA" w:rsidP="00FE36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3.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На основании информации бухгалтерской отчётности: №1 «Бухгалтерский баланс», № 2 «Отчёт о прибылях и убытках» (представленных в разделе «Практическая ситуация» данной главы) проведите расчёт коэффициентов ликвидности и платёжеспособности, финансовой устойчивости, рентабельности и оборачиваемости для ЗАО «Дружба» и определите, находится ли данное предприятие в кризисном состоянии.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val="el-GR" w:eastAsia="ru-RU"/>
        </w:rPr>
        <w:t xml:space="preserve">Тестовые задания </w:t>
      </w: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10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el-GR" w:eastAsia="ru-RU"/>
        </w:rPr>
      </w:pP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В подчеркнутых тестовых заданиях может быть только один вариант ответа, а в неподчеркнутых – несколько вариантов.  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1. Понятие кризиса характеризуется следующим образом:</w:t>
      </w:r>
    </w:p>
    <w:p w:rsidR="00FE36CA" w:rsidRPr="00FE36CA" w:rsidRDefault="00FE36CA" w:rsidP="00FE36CA">
      <w:pPr>
        <w:widowControl w:val="0"/>
        <w:tabs>
          <w:tab w:val="num" w:pos="-53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а) противоборство на рынке товаров и услуг;</w:t>
      </w:r>
    </w:p>
    <w:p w:rsidR="00FE36CA" w:rsidRPr="00FE36CA" w:rsidRDefault="00FE36CA" w:rsidP="00FE36CA">
      <w:pPr>
        <w:widowControl w:val="0"/>
        <w:tabs>
          <w:tab w:val="num" w:pos="-53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б) крайнее обострение противоречий в социально-экономической системе (организации), угрожающее её жизнестойкости в окружающей среде;</w:t>
      </w:r>
    </w:p>
    <w:p w:rsidR="00FE36CA" w:rsidRPr="00FE36CA" w:rsidRDefault="00FE36CA" w:rsidP="00FE36CA">
      <w:pPr>
        <w:widowControl w:val="0"/>
        <w:tabs>
          <w:tab w:val="num" w:pos="-53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согласованность в деятельности экономической, финансовой и др. систем;</w:t>
      </w:r>
    </w:p>
    <w:p w:rsidR="00FE36CA" w:rsidRPr="00FE36CA" w:rsidRDefault="00FE36CA" w:rsidP="00FE36CA">
      <w:pPr>
        <w:widowControl w:val="0"/>
        <w:tabs>
          <w:tab w:val="num" w:pos="-53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г) столкновение противоположно направленных целей, интересов мнений двух или более людей в ходе их взаимодействия.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2. Причины кризиса организаций на этапе роста: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а) ограниченность ресурсов (финансовых, материальных, трудовых);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б) слабые кредитные возможности;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консерватизм в нововведениях;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г) большие недогруженные мощности.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3. Причины кризиса, отражающие ошибки и волюнтаризм в управлении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а) субъективные;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б) объективные;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природные.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4. Причины кризиса, связанные с рискованной стратегией маркетинга, конфликтами, недостатками в организации производства, несовершенством управления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а) внешние;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б) внутренние;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комбинирование.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5. Кризисы, которые охватывают всю социально-экономическую систему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а) смешанные;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б) локальные;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общие.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6. Кризисы, возникающие при обострении противоречий или столкновений интересов различных групп или образований: работников и работодателей, профсоюзов и предпринимателей, персонала и менеджеров и др.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а) экономические;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б) организационные;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психологические;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г) социальные.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7. Кризисы, возникающие при изменении природных условий, вызванных деятельностью человека – истощение ресурсов, загрязнение окружающей среды и т.д.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а) природные;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б) общественные;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экологические.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8. Кризисы, которые наступают как этап развития, они могут прогнозироваться и вызываются объективными причинами накопления факторов возникновения кризиса – потребности реструктуризации производства, изменения структуры интересов под воздействием научно-технического прогресса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а) предсказуемые (закономерные);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б) неожиданные (случайные);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естественные.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9. Главной причиной экономических кризисов является: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а) тенденции социально-психологического развития;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б) нововведения в процессах научно-технического процесса;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разрыв между производством и потреблением товаров.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10. Главным фактором в преодолении отрицательных последствий кризиса являются: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а) тип и характер кризиса;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б) момент и продолжительность кризиса;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эффективность антикризисного управления;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г) общая социально-экономическая обстановка.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11. Нарушение равновесия хозяйствующего субъекта в условиях рынка приводит к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а) краху;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б) возрождению;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подъему;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г) спаду;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д) кризису.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12. На какой фазе жизненного цикла организации опасность кризиса может быть связанна с тем, что изначально неправильно был взят ориентир на вид продукции или деятельности: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а) первая фаза – возникновение, в процессе которой организация формируется и выходит на рынок; 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б) вторая фаза – становление;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третья фаза – развитие;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г) четвёртая фаза – зрелость организации; 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д) пятая фаза – спад; 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е) шестая фаза– прекращение миссии организации.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val="el-GR" w:eastAsia="ru-RU"/>
        </w:rPr>
        <w:t>Практическ</w:t>
      </w:r>
      <w:proofErr w:type="spellStart"/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ое</w:t>
      </w:r>
      <w:proofErr w:type="spellEnd"/>
      <w:r w:rsidRPr="00FE36CA">
        <w:rPr>
          <w:rFonts w:ascii="Times New Roman" w:eastAsia="Times New Roman" w:hAnsi="Times New Roman" w:cs="Times New Roman"/>
          <w:b/>
          <w:sz w:val="28"/>
          <w:szCs w:val="28"/>
          <w:lang w:val="el-GR" w:eastAsia="ru-RU"/>
        </w:rPr>
        <w:t xml:space="preserve"> задани</w:t>
      </w: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№ 11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el-GR" w:eastAsia="ru-RU"/>
        </w:rPr>
      </w:pP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Разработайте антикризисные стратегии для организаций: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val="el-GR" w:eastAsia="ru-RU"/>
        </w:rPr>
        <w:t xml:space="preserve">–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Мясокомбинат, который занимается производством и реализацией мясных изделий, находится в состоянии кризиса в результате следующих причин: высокая себестоимость производства, низкое качество продукции, узкий рынок сбыта, большая текучесть кадров. 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val="el-GR" w:eastAsia="ru-RU"/>
        </w:rPr>
        <w:t xml:space="preserve">–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Организация занимается реализацией круговых и фронтальных дождевальных систем на российском рынке. В последнее время у организации снизились объёмы выполняемых работ и услуг, соответственно снизилась выручка. В чём причина? Организация за данный период работы улучшила конструкцию дождевальных машин, увеличила скорость выполнения заказов по установки систем, приняла на работу квалифицированные кадры, увеличила цены, снизила расходы на рекламу. 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val="el-GR" w:eastAsia="ru-RU"/>
        </w:rPr>
        <w:t xml:space="preserve">–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Сельскохозяйственный производственный кооператив занимается производством сельскохозяйственной продукции (растениеводство и животноводство). Организация эффективно функционировала на рынке, но за определённый период показатели чистой прибыли резко снизились. Охарактеризуем деятельность организации за данный период: приобретение семян озимой пшеницы низкого качества, постоянный ремонт сельскохозяйственной техники, низкие надои молока, запаздывание со сроками посева и уборки зерновых культур,  текучесть кадров, низкий показатель качества содержания помещений скота.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val="el-GR" w:eastAsia="ru-RU"/>
        </w:rPr>
        <w:t xml:space="preserve">–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Сельскохозяйственное предприятие занимается выращиванием продукции растениеводства: зерновых, масленичных, овощных и бахчевых культур. Последние три года у предприятия прибыль имеет тенденцию к снижению. Основные причины, которые могут привести предприятие в кризисное состояние: высокий износ оросительной системы, нарушение технологии возделывания сельскохозяйственных культур (несоблюдение системы севооборотов, недостаток  внесения удобрений, средств защиты растений и т.д.), низкая мотивация персонала.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val="el-GR" w:eastAsia="ru-RU"/>
        </w:rPr>
        <w:t xml:space="preserve">–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Предприятие занимается выращиванием плодовых культур: яблоки, груши, слива, вишня, черешня и абрикос. Предприятие имеет ряд проблем: низкая квалификация рабочего персонала, износ сельскохозяйственной техники,  нарушение технологии выращивания (несвоевременная обработка растений, нарушение режима орошения, недостаточное количество внесения удобрений, несвоевременная обработка деревьев гербицидами), низкие цены реализации культур.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val="el-GR" w:eastAsia="ru-RU"/>
        </w:rPr>
        <w:t xml:space="preserve">–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Организация  занимается выращиванием винограда и производством вина. Основные причины кризиса: острая конкуренция, низкое качество, высокая себестоимость производства, низкий КПД оросительной системы (заиление каналов, фильтрация и т.д.), постоянное хищение продукции, низкая производительность труда.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val="el-GR" w:eastAsia="ru-RU"/>
        </w:rPr>
        <w:t xml:space="preserve">–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Молочный завод занимается производством и реализацией молочной продукции. Перечислим ряд основных причин, в результате которых предприятие оказалось в кризисном положении: недостаточное количество поставщиков сырья (молока) в регионе деятельности предприятия, не соответствие фасовочного оборудования современным требованиям, энергозатратное производственное оборудование, острая конкуренция, высокие затраты на ГСМ, хищения продукции, блёклая упаковка.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val="el-GR" w:eastAsia="ru-RU"/>
        </w:rPr>
        <w:t xml:space="preserve">–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Рыбоводное хозяйство занимается выращиванием и реализацией прудовой рыбы: толстолобик, карп, амур, сазан. Предприятие имеет низкие показатели прибыли в результате следующих причин: низкий выход продукции молодняка, заиление прудов, узкий рынок сбыта, болезни рыб, не востребованность продукции (в связи с долгим периодом приготовления свежей рыбы), низкий видовой состав рыб, недостаточная квалификация персонала, низкая рыбопродуктивность. 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el-GR" w:eastAsia="ru-RU"/>
        </w:rPr>
      </w:pP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val="el-GR" w:eastAsia="ru-RU"/>
        </w:rPr>
        <w:t>Тестовые задания</w:t>
      </w: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11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el-GR" w:eastAsia="ru-RU"/>
        </w:rPr>
      </w:pP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В подчёркнутых тестовых заданиях может быть только один вариант ответа, а в неподчеркнутых – несколько вариантов.  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1. Антикризисное управление ― это: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а) функция управления, обеспечивающая равновесное состояние институциональных образований экономической системы;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б) система управленческих мер по диагностике, предупреждению, нейтрализации и преодолению кризисных явлений;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деятельность по оценке состояния организации с целью определения проблем её развития и вероятности наступления кризиса.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2. Механизм антикризисного менеджмента должен предполагать: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а) перестройку функций и методов управления в целях нейтрализации кризиса;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б) усиление ответственности за принимаемые управленческие решения;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мониторинг сигналов кризиса;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г) мотивацию реальной оценки возможностей кризиса и учёта его особенностей;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д) перестройку системы ценностей.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3. Система антикризисного управления должна обладать особыми свойствами: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а) диверсификация управления;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б) повышение централизма;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жесткость и неприспособленность;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г) усиление интеграционных процессов.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4. Процессы антикризисного управления: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а) осуществление программно-целевых подходов в технологиях разработки и реализации управленческих решений;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б) корпоративность, взаимоприемлемость;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мобильность и динамичность в использовании ресурсов;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г) склонность к усилению неформального управления.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5. Главными факторами, определяющими эффективность антикризисного управления являются: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а) стабильное развитие экономики;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б) усиленный государственный контроль производственной деятельности;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профессионализм антикризисного управления;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г) стратегия и качество антикризисных программ;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д) реальное действие этических норм управления.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6. Федеральный закон о несостоятельности (банкротстве) трактуется следующим образом: «несостоятельность (банкротство)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это: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а) прекращение деятельности организации в результате решения собрания акционеров, арбитражного суда, реорганизации»;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б) деятельность по оценке состояния организации с целью определения проблем её развития»;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признанная арбитражным судом неспособность должника в полном объёме удовлетворить требования кредиторов по денежным обязательствам и (или) исполнить обязанность по уплате обязательных платежей».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7. Внутренние факторы, которые могут являться причиной банкротства организации: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а) политические;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б) демографические;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дефицит собственного оборотного капитала;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г) отсутствие сбыта из-за низкого уровня организации маркетинга;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д) усиление международной конкуренции.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8. В процессе конкурсного производства (назначенного арбитражным судом) происходит: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а) ликвидация предприятия-должника;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б) восстановление платёжеспособности предприятия-должника;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в) наблюдение за финансовой деятельностью предприятия-должника.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</w:pP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9. Тактические (оперативные) мероприятия по выходу из экономического кризиса могут быть следующими: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а) сокращение расходов;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б) закрытие подразделений;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в) сокращение персонала;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г) пересмотр миссии и системы целей предприятия;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д) анализ внешних и внутренних причин кризисной ситуации на предприятии.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</w:pP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10. Вырабатывая антикризисную политику маркетинга, необходимо проанализировать: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а) внутренние факторы организации;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б) развитие экономики;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в) государственный контроль хозяйственной деятельности;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г) уровень развития компонентов менеджмента.</w:t>
      </w:r>
    </w:p>
    <w:p w:rsidR="00FE36CA" w:rsidRPr="00FE36CA" w:rsidRDefault="00FE36CA" w:rsidP="00FE36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:rsidR="00FE36CA" w:rsidRPr="00FE36CA" w:rsidRDefault="00FE36CA" w:rsidP="00FE36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bCs/>
          <w:sz w:val="28"/>
          <w:szCs w:val="28"/>
          <w:lang w:val="el-GR" w:eastAsia="ru-RU"/>
        </w:rPr>
        <w:t>Практическ</w:t>
      </w:r>
      <w:proofErr w:type="spellStart"/>
      <w:r w:rsidRPr="00FE36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ое</w:t>
      </w:r>
      <w:proofErr w:type="spellEnd"/>
      <w:r w:rsidRPr="00FE36CA">
        <w:rPr>
          <w:rFonts w:ascii="Times New Roman" w:eastAsia="Times New Roman" w:hAnsi="Times New Roman" w:cs="Times New Roman"/>
          <w:b/>
          <w:bCs/>
          <w:sz w:val="28"/>
          <w:szCs w:val="28"/>
          <w:lang w:val="el-GR" w:eastAsia="ru-RU"/>
        </w:rPr>
        <w:t xml:space="preserve"> задани</w:t>
      </w:r>
      <w:r w:rsidRPr="00FE36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№ 12</w:t>
      </w:r>
    </w:p>
    <w:p w:rsidR="00FE36CA" w:rsidRPr="00FE36CA" w:rsidRDefault="00FE36CA" w:rsidP="00FE36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FE36CA" w:rsidRPr="00FE36CA" w:rsidRDefault="00FE36CA" w:rsidP="001644C0">
      <w:pPr>
        <w:numPr>
          <w:ilvl w:val="0"/>
          <w:numId w:val="16"/>
        </w:num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Охарактеризуйте основные цели, стоящие перед любой компанией. Можно ли их каким-либо образом группировать и ранжировать?</w:t>
      </w:r>
    </w:p>
    <w:p w:rsidR="00FE36CA" w:rsidRPr="00FE36CA" w:rsidRDefault="00FE36CA" w:rsidP="001644C0">
      <w:pPr>
        <w:numPr>
          <w:ilvl w:val="0"/>
          <w:numId w:val="16"/>
        </w:num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Проект, требующий инвестиций в размере $10000, будет генерировать доходы в течени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лет в сумме $2600 ежегодно. Следует ли принять этот проект, если приемлемая ставка дисконтирования равна 9%?</w:t>
      </w:r>
    </w:p>
    <w:p w:rsidR="00FE36CA" w:rsidRPr="00FE36CA" w:rsidRDefault="00FE36CA" w:rsidP="001644C0">
      <w:pPr>
        <w:numPr>
          <w:ilvl w:val="0"/>
          <w:numId w:val="16"/>
        </w:num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Сельскохозяйственное предприятие анализирует два инвестиционных проекта в 2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 Оценка чистых денежных поступлений приведена в таблице.</w:t>
      </w:r>
    </w:p>
    <w:p w:rsidR="00FE36CA" w:rsidRPr="00FE36CA" w:rsidRDefault="00FE36CA" w:rsidP="00FE36CA">
      <w:pPr>
        <w:shd w:val="clear" w:color="auto" w:fill="FFFFFF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FE36CA" w:rsidRPr="00FE36CA" w:rsidTr="004E5F00">
        <w:tc>
          <w:tcPr>
            <w:tcW w:w="3190" w:type="dxa"/>
          </w:tcPr>
          <w:p w:rsidR="00FE36CA" w:rsidRPr="00FE36CA" w:rsidRDefault="00FE36CA" w:rsidP="00FE3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Период, </w:t>
            </w:r>
            <w:proofErr w:type="gramStart"/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</w:p>
        </w:tc>
        <w:tc>
          <w:tcPr>
            <w:tcW w:w="3190" w:type="dxa"/>
          </w:tcPr>
          <w:p w:rsidR="00FE36CA" w:rsidRPr="00FE36CA" w:rsidRDefault="00FE36CA" w:rsidP="00FE3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 А, </w:t>
            </w:r>
            <w:proofErr w:type="spellStart"/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91" w:type="dxa"/>
          </w:tcPr>
          <w:p w:rsidR="00FE36CA" w:rsidRPr="00FE36CA" w:rsidRDefault="00FE36CA" w:rsidP="00FE3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 Б, </w:t>
            </w:r>
            <w:proofErr w:type="spellStart"/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E36CA" w:rsidRPr="00FE36CA" w:rsidTr="004E5F00">
        <w:tc>
          <w:tcPr>
            <w:tcW w:w="3190" w:type="dxa"/>
          </w:tcPr>
          <w:p w:rsidR="00FE36CA" w:rsidRPr="00FE36CA" w:rsidRDefault="00FE36CA" w:rsidP="00FE3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90" w:type="dxa"/>
          </w:tcPr>
          <w:p w:rsidR="00FE36CA" w:rsidRPr="00FE36CA" w:rsidRDefault="00FE36CA" w:rsidP="00FE3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3191" w:type="dxa"/>
          </w:tcPr>
          <w:p w:rsidR="00FE36CA" w:rsidRPr="00FE36CA" w:rsidRDefault="00FE36CA" w:rsidP="00FE3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FE36CA" w:rsidRPr="00FE36CA" w:rsidTr="004E5F00">
        <w:tc>
          <w:tcPr>
            <w:tcW w:w="3190" w:type="dxa"/>
          </w:tcPr>
          <w:p w:rsidR="00FE36CA" w:rsidRPr="00FE36CA" w:rsidRDefault="00FE36CA" w:rsidP="00FE3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90" w:type="dxa"/>
          </w:tcPr>
          <w:p w:rsidR="00FE36CA" w:rsidRPr="00FE36CA" w:rsidRDefault="00FE36CA" w:rsidP="00FE3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3191" w:type="dxa"/>
          </w:tcPr>
          <w:p w:rsidR="00FE36CA" w:rsidRPr="00FE36CA" w:rsidRDefault="00FE36CA" w:rsidP="00FE3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FE36CA" w:rsidRPr="00FE36CA" w:rsidTr="004E5F00">
        <w:tc>
          <w:tcPr>
            <w:tcW w:w="3190" w:type="dxa"/>
          </w:tcPr>
          <w:p w:rsidR="00FE36CA" w:rsidRPr="00FE36CA" w:rsidRDefault="00FE36CA" w:rsidP="00FE3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90" w:type="dxa"/>
          </w:tcPr>
          <w:p w:rsidR="00FE36CA" w:rsidRPr="00FE36CA" w:rsidRDefault="00FE36CA" w:rsidP="00FE3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191" w:type="dxa"/>
          </w:tcPr>
          <w:p w:rsidR="00FE36CA" w:rsidRPr="00FE36CA" w:rsidRDefault="00FE36CA" w:rsidP="00FE36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</w:tr>
    </w:tbl>
    <w:p w:rsidR="00FE36CA" w:rsidRPr="00FE36CA" w:rsidRDefault="00FE36CA" w:rsidP="00FE36CA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Альтернативные издержки по инвестициям равны 12 %. Определите чистую приведенную стоимость каждого проекта, укажите какой проект предпочтительнее.</w:t>
      </w:r>
    </w:p>
    <w:p w:rsidR="00FE36CA" w:rsidRPr="00FE36CA" w:rsidRDefault="00FE36CA" w:rsidP="001644C0">
      <w:pPr>
        <w:numPr>
          <w:ilvl w:val="0"/>
          <w:numId w:val="16"/>
        </w:num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внутреннюю норму доходности инвестиционного проекта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задачи 3.</w:t>
      </w:r>
    </w:p>
    <w:p w:rsidR="00FE36CA" w:rsidRPr="00FE36CA" w:rsidRDefault="00FE36CA" w:rsidP="001644C0">
      <w:pPr>
        <w:numPr>
          <w:ilvl w:val="0"/>
          <w:numId w:val="16"/>
        </w:num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Найдите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IRR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денежного потока: -100, +230, -132. При каком значении процентной ставки будет получен максимальный </w:t>
      </w:r>
      <w:r w:rsidRPr="00FE36CA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NPV</w:t>
      </w:r>
      <w:r w:rsidRPr="00FE36C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?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его величину.</w:t>
      </w:r>
    </w:p>
    <w:p w:rsidR="00FE36CA" w:rsidRPr="00FE36CA" w:rsidRDefault="00FE36CA" w:rsidP="00FE36C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Практическое задание № 13</w:t>
      </w:r>
    </w:p>
    <w:p w:rsidR="00FE36CA" w:rsidRPr="00FE36CA" w:rsidRDefault="00FE36CA" w:rsidP="00FE36C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36CA" w:rsidRPr="00FE36CA" w:rsidRDefault="00FE36CA" w:rsidP="001644C0">
      <w:pPr>
        <w:numPr>
          <w:ilvl w:val="0"/>
          <w:numId w:val="17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октябре объем реализации сельскохозяйственной продукции составил 2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Себестоимость проданной продукции 0,9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а внереализационные расходы – 0,3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Определите валовую и чистую прибыль от реализации предприятия.</w:t>
      </w:r>
    </w:p>
    <w:p w:rsidR="00FE36CA" w:rsidRPr="00FE36CA" w:rsidRDefault="00FE36CA" w:rsidP="001644C0">
      <w:pPr>
        <w:numPr>
          <w:ilvl w:val="0"/>
          <w:numId w:val="17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Имеется следующая информация об операциях сельскохозяйственного предприятия по итогам прошлого года (тыс.руб.):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043"/>
        <w:gridCol w:w="1808"/>
      </w:tblGrid>
      <w:tr w:rsidR="00FE36CA" w:rsidRPr="00FE36CA" w:rsidTr="004E5F00">
        <w:tc>
          <w:tcPr>
            <w:tcW w:w="7043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 в банке долгосрочный кредит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120000</w:t>
            </w:r>
          </w:p>
        </w:tc>
      </w:tr>
      <w:tr w:rsidR="00FE36CA" w:rsidRPr="00FE36CA" w:rsidTr="004E5F00">
        <w:tc>
          <w:tcPr>
            <w:tcW w:w="7043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 заем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40000</w:t>
            </w:r>
          </w:p>
        </w:tc>
      </w:tr>
      <w:tr w:rsidR="00FE36CA" w:rsidRPr="00FE36CA" w:rsidTr="004E5F00">
        <w:tc>
          <w:tcPr>
            <w:tcW w:w="7043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Начислена амортизация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24700</w:t>
            </w:r>
          </w:p>
        </w:tc>
      </w:tr>
      <w:tr w:rsidR="00FE36CA" w:rsidRPr="00FE36CA" w:rsidTr="004E5F00">
        <w:tc>
          <w:tcPr>
            <w:tcW w:w="7043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Куплены основные средства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</w:t>
            </w:r>
          </w:p>
        </w:tc>
      </w:tr>
      <w:tr w:rsidR="00FE36CA" w:rsidRPr="00FE36CA" w:rsidTr="004E5F00">
        <w:tc>
          <w:tcPr>
            <w:tcW w:w="7043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Выплачены дивиденды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56500</w:t>
            </w:r>
          </w:p>
        </w:tc>
      </w:tr>
      <w:tr w:rsidR="00FE36CA" w:rsidRPr="00FE36CA" w:rsidTr="004E5F00">
        <w:tc>
          <w:tcPr>
            <w:tcW w:w="7043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Сделаны отчисления в резервный капитал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26700</w:t>
            </w:r>
          </w:p>
        </w:tc>
      </w:tr>
      <w:tr w:rsidR="00FE36CA" w:rsidRPr="00FE36CA" w:rsidTr="004E5F00">
        <w:tc>
          <w:tcPr>
            <w:tcW w:w="7043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Чистый приток денежных средств от текущих операций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2500000</w:t>
            </w:r>
          </w:p>
        </w:tc>
      </w:tr>
    </w:tbl>
    <w:p w:rsidR="00FE36CA" w:rsidRPr="00FE36CA" w:rsidRDefault="00FE36CA" w:rsidP="00FE36C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годовой бюджет доходов и расходов и рассчитайте остаток денежного потока.</w:t>
      </w:r>
    </w:p>
    <w:p w:rsidR="00FE36CA" w:rsidRPr="00FE36CA" w:rsidRDefault="00FE36CA" w:rsidP="001644C0">
      <w:pPr>
        <w:numPr>
          <w:ilvl w:val="0"/>
          <w:numId w:val="17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Постройте гибкий бюджет предприятия и определите величину отклонений по следующим исходным данным (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.):</w:t>
      </w:r>
    </w:p>
    <w:p w:rsidR="00FE36CA" w:rsidRPr="00FE36CA" w:rsidRDefault="00FE36CA" w:rsidP="00FE36CA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1390"/>
        <w:gridCol w:w="1756"/>
      </w:tblGrid>
      <w:tr w:rsidR="00FE36CA" w:rsidRPr="00FE36CA" w:rsidTr="004E5F00">
        <w:trPr>
          <w:cantSplit/>
        </w:trPr>
        <w:tc>
          <w:tcPr>
            <w:tcW w:w="6379" w:type="dxa"/>
            <w:vMerge w:val="restart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Наименование показателей</w:t>
            </w:r>
          </w:p>
        </w:tc>
        <w:tc>
          <w:tcPr>
            <w:tcW w:w="3146" w:type="dxa"/>
            <w:gridSpan w:val="2"/>
            <w:vAlign w:val="center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Бюджет</w:t>
            </w:r>
          </w:p>
        </w:tc>
      </w:tr>
      <w:tr w:rsidR="00FE36CA" w:rsidRPr="00FE36CA" w:rsidTr="004E5F00">
        <w:trPr>
          <w:cantSplit/>
        </w:trPr>
        <w:tc>
          <w:tcPr>
            <w:tcW w:w="6379" w:type="dxa"/>
            <w:vMerge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</w:p>
        </w:tc>
        <w:tc>
          <w:tcPr>
            <w:tcW w:w="1390" w:type="dxa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 xml:space="preserve">плановый </w:t>
            </w:r>
          </w:p>
        </w:tc>
        <w:tc>
          <w:tcPr>
            <w:tcW w:w="1756" w:type="dxa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фактический</w:t>
            </w:r>
          </w:p>
        </w:tc>
      </w:tr>
      <w:tr w:rsidR="00FE36CA" w:rsidRPr="00FE36CA" w:rsidTr="004E5F00">
        <w:tc>
          <w:tcPr>
            <w:tcW w:w="6379" w:type="dxa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Выручка от реализации</w:t>
            </w:r>
          </w:p>
        </w:tc>
        <w:tc>
          <w:tcPr>
            <w:tcW w:w="1390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10,2</w:t>
            </w:r>
          </w:p>
        </w:tc>
        <w:tc>
          <w:tcPr>
            <w:tcW w:w="1756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12,5</w:t>
            </w:r>
          </w:p>
        </w:tc>
      </w:tr>
      <w:tr w:rsidR="00FE36CA" w:rsidRPr="00FE36CA" w:rsidTr="004E5F00">
        <w:tc>
          <w:tcPr>
            <w:tcW w:w="6379" w:type="dxa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Переменные расходы</w:t>
            </w:r>
          </w:p>
        </w:tc>
        <w:tc>
          <w:tcPr>
            <w:tcW w:w="1390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7,6</w:t>
            </w:r>
          </w:p>
        </w:tc>
        <w:tc>
          <w:tcPr>
            <w:tcW w:w="1756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8,4</w:t>
            </w:r>
          </w:p>
        </w:tc>
      </w:tr>
      <w:tr w:rsidR="00FE36CA" w:rsidRPr="00FE36CA" w:rsidTr="004E5F00">
        <w:tc>
          <w:tcPr>
            <w:tcW w:w="6379" w:type="dxa"/>
          </w:tcPr>
          <w:p w:rsidR="00FE36CA" w:rsidRPr="00FE36CA" w:rsidRDefault="00FE36CA" w:rsidP="00FE3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Постоянные расходы</w:t>
            </w:r>
          </w:p>
        </w:tc>
        <w:tc>
          <w:tcPr>
            <w:tcW w:w="1390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2,2</w:t>
            </w:r>
          </w:p>
        </w:tc>
        <w:tc>
          <w:tcPr>
            <w:tcW w:w="1756" w:type="dxa"/>
          </w:tcPr>
          <w:p w:rsidR="00FE36CA" w:rsidRPr="00FE36CA" w:rsidRDefault="00FE36CA" w:rsidP="00FE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2,6</w:t>
            </w:r>
          </w:p>
        </w:tc>
      </w:tr>
    </w:tbl>
    <w:p w:rsidR="00FE36CA" w:rsidRPr="00FE36CA" w:rsidRDefault="00FE36CA" w:rsidP="00FE36CA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1644C0">
      <w:pPr>
        <w:numPr>
          <w:ilvl w:val="0"/>
          <w:numId w:val="17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прошлого года выручка от реализации сельскохозяйственной продукции составила 3,6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переменные расходы 2,4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постоянные соответственно 1,2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 Чему будет равен доход предприятия и как он изменится, если выручка от реализации в отчетном периоде увеличится на 15, 20, 25 %%?</w:t>
      </w:r>
    </w:p>
    <w:p w:rsidR="00FE36CA" w:rsidRPr="00FE36CA" w:rsidRDefault="00FE36CA" w:rsidP="001644C0">
      <w:pPr>
        <w:numPr>
          <w:ilvl w:val="0"/>
          <w:numId w:val="17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бюджет движения денежных средств сельскохозяйственного предприятия от текущих операций по нижеприведенным исходным данным (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.):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7326"/>
        <w:gridCol w:w="1525"/>
      </w:tblGrid>
      <w:tr w:rsidR="00FE36CA" w:rsidRPr="00FE36CA" w:rsidTr="004E5F00"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Поступления – всего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36CA" w:rsidRPr="00FE36CA" w:rsidTr="004E5F00"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36CA" w:rsidRPr="00FE36CA" w:rsidTr="004E5F00"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реализации продукции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9,6</w:t>
            </w:r>
          </w:p>
        </w:tc>
      </w:tr>
      <w:tr w:rsidR="00FE36CA" w:rsidRPr="00FE36CA" w:rsidTr="004E5F00"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арендных платежей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</w:tr>
      <w:tr w:rsidR="00FE36CA" w:rsidRPr="00FE36CA" w:rsidTr="004E5F00"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перепродажи финансовых вложений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E36CA" w:rsidRPr="00FE36CA" w:rsidTr="004E5F00"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прочие поступления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4,1</w:t>
            </w:r>
          </w:p>
        </w:tc>
      </w:tr>
      <w:tr w:rsidR="00FE36CA" w:rsidRPr="00FE36CA" w:rsidTr="004E5F00"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- всего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36CA" w:rsidRPr="00FE36CA" w:rsidTr="004E5F00"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36CA" w:rsidRPr="00FE36CA" w:rsidTr="004E5F00"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поставщикам за сырье, материалы, топливо, энергию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</w:t>
            </w:r>
          </w:p>
        </w:tc>
      </w:tr>
      <w:tr w:rsidR="00FE36CA" w:rsidRPr="00FE36CA" w:rsidTr="004E5F00"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в связи с оплатой труда работников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</w:tr>
      <w:tr w:rsidR="00FE36CA" w:rsidRPr="00FE36CA" w:rsidTr="004E5F00"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проценты по долговым обязательствам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FE36CA" w:rsidRPr="00FE36CA" w:rsidTr="004E5F00"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прочие платежи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FE36CA" w:rsidRPr="00FE36CA" w:rsidRDefault="00FE36CA" w:rsidP="00FE36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6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</w:tr>
    </w:tbl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Тестовое задание № 13</w:t>
      </w:r>
    </w:p>
    <w:p w:rsidR="00FE36CA" w:rsidRPr="00FE36CA" w:rsidRDefault="00FE36CA" w:rsidP="00FE36C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1.Что такое бюджетное управление – это:</w:t>
      </w:r>
    </w:p>
    <w:p w:rsidR="00FE36CA" w:rsidRPr="00FE36CA" w:rsidRDefault="00FE36CA" w:rsidP="00FE36C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оперативная система управления корпорацией с помощью созданных центров ответственности;</w:t>
      </w:r>
    </w:p>
    <w:p w:rsidR="00FE36CA" w:rsidRPr="00FE36CA" w:rsidRDefault="00FE36CA" w:rsidP="00FE36C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стадия разработки планов деятельности с использованием различных видов бюджетов по центрам ответственности.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2. Что Вы понимаете под бюджетной моделью – это: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- контроль за финансовой деятельностью предприятия;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- формирование планово-отчетной документации;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- совокупность различных видов бюджетов и стадии их разработки.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3. Гибкий бюджет – это: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- смета доходов и расходов на определенный период времени;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- бюджет, учитывающий изменения показателей деловой активности, платежеспособности и ликвидности;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- бюджет, основанный на суммарном уровне продаж;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- бюджет, который необходимо продлевать на следующий период при завершении предыдущего.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4. Что составляет основу сводного бюджета: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- бюджет доходов и расходов;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- бюджет продаж;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- бюджет производства;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- бюджет заработной платы;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- бюджет расходов по маркетингу.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5. Какими показателями Вы рекомендуете пользоваться для оценки деятельности центра прибыли: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- рентабельность продаж;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- рентабельность капитальных вложений;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- чистая прибыль отчетного периода;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- операционная прибыль.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Практическое задание № 14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36CA" w:rsidRPr="00FE36CA" w:rsidRDefault="00FE36CA" w:rsidP="001644C0">
      <w:pPr>
        <w:numPr>
          <w:ilvl w:val="0"/>
          <w:numId w:val="1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Используя модель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«7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»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составьте перечень внутренней среды организации </w:t>
      </w:r>
      <w:proofErr w:type="spellStart"/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-промышленного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комплекса (сельскохозяйственного предприятия или предприятия, перерабатывающего сельскохозяйственную продукцию), если для реализации была выбрана стратегия: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лидерства по издержкам;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дифференциации продукции путём повышения её качества;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горизонтальной интеграции;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диверсификации.</w:t>
      </w:r>
    </w:p>
    <w:p w:rsidR="00FE36CA" w:rsidRPr="00FE36CA" w:rsidRDefault="00FE36CA" w:rsidP="001644C0">
      <w:pPr>
        <w:numPr>
          <w:ilvl w:val="0"/>
          <w:numId w:val="1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Используя метод анализа воздействующих сил, изобразите силовое поле для организации </w:t>
      </w:r>
      <w:proofErr w:type="spellStart"/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-промышленного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комплекса (сельскохозяйственного предприятия или предприятия, перерабатывающего сельскохозяйственную продукцию), если для реализации была выбрана стратегия: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лидерства по издержкам;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дифференциации продукции путём повышения её качества.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потребность в организационных изменениях, необходимых для реализации стратегии и дайте рекомендации по их осуществлению.</w:t>
      </w:r>
    </w:p>
    <w:p w:rsidR="00FE36CA" w:rsidRPr="00FE36CA" w:rsidRDefault="00FE36CA" w:rsidP="001644C0">
      <w:pPr>
        <w:numPr>
          <w:ilvl w:val="0"/>
          <w:numId w:val="1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 метод анализа воздействующих сил, изобразите силовое поле для высшего учебного заведения, если для реализации была выбрана стратегия повышения качества образования. Определите потребность в организационных изменениях, необходимых для реализации стратегии и дайте рекомендации по их осуществлению.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Тестовое задание № 14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подчеркнутых тестовых заданиях может быть только один вариант ответа, а в неподчеркнутых – несколько вариантов.  </w:t>
      </w:r>
    </w:p>
    <w:p w:rsidR="00FE36CA" w:rsidRPr="00FE36CA" w:rsidRDefault="00FE36CA" w:rsidP="001644C0">
      <w:pPr>
        <w:numPr>
          <w:ilvl w:val="0"/>
          <w:numId w:val="1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Наибольшей степенью организационных изменений характеризуется: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радикальное преобразование;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перестройка организации;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умеренное преобразование;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обычное изменение.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Какой из факторов отсутствует в модели анализа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Mc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 xml:space="preserve">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Kincey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 xml:space="preserve"> «7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S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val="el-GR" w:eastAsia="ru-RU"/>
        </w:rPr>
        <w:t>»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proofErr w:type="gramEnd"/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радикальное преобразование;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стратегия;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ситуация;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сумма навыков;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совместные ценности;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д) структура;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е) системы;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ж) сотрудники;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з) стиль.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 методам проектирования организационных изменений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отноятся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модель «Калейдоскоп»;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модель «7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модель силового поля;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модель анализа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Mc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Kincey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 «7 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»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д) модель векторного поля.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анализа воздействующих сил для стратегии повышения качества продукции к продвигающим силам относятся: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требования потребителей;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конкуренция;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отсутствие системы управления качеством;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высокая организационная культура;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д) низкое качество сырья и материалов.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Количество колец в модели стратегических изменений «Калейдоскоп» равно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трём;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четырём;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шести;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семи.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команде стратегических изменений каждый работник выполняет две роли: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руководителя и подчинённого;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функциональную и командную;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администратора и оценщика.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командным ролям, выполняемым членами команды стратегических изменений </w:t>
      </w:r>
      <w:r w:rsidRPr="00FE36C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не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относится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роль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администратора;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председателя;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мыслителя;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формировщика;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д) коллективиста.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Распределите в правильном порядке этапы развития команды стратегических изменений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формирование;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нормирование;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перемена;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функционирование;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д) бурление.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Установите соответствия между названиями этапов развития команды стратегических изменений  (а) - д)) и названиями команды на разных этапах (е) -  к)).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Этапы: а) формирование;  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бурление;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нормирование;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функционирование;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перемена.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Названия команды: е) потенциальная команда;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ж) рабочая группа;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з)  реальная команда;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и) псевдокоманда;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к) совершенная высокопроизводительная команда.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10. Этапами модели изменений К. Левина являются: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проектирование изменений;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«размораживание»;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реализация изменений;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«движение»;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д) «замораживание».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Модель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l-GR" w:eastAsia="ru-RU"/>
        </w:rPr>
        <w:t>управления изменениями</w:t>
      </w:r>
      <w:r w:rsidRPr="00FE36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val="el-GR" w:eastAsia="ru-RU"/>
        </w:rPr>
        <w:t xml:space="preserve"> «EASIER»</w:t>
      </w:r>
      <w:r w:rsidRPr="00FE36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по-другому называется</w:t>
      </w:r>
      <w:r w:rsidRPr="00FE36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а) 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упрощение;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шесть шагов;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семь шагов к успеху;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г) «</w:t>
      </w:r>
      <w:r w:rsidRPr="00FE36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REISAE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 модель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l-GR" w:eastAsia="ru-RU"/>
        </w:rPr>
        <w:t>управления изменениями</w:t>
      </w:r>
      <w:r w:rsidRPr="00FE36C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val="el-GR" w:eastAsia="ru-RU"/>
        </w:rPr>
        <w:t xml:space="preserve"> «EASIER»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</w:t>
      </w:r>
      <w:r w:rsidRPr="00FE36C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не</w:t>
      </w:r>
      <w:r w:rsidRPr="00FE36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входит</w:t>
      </w: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создание видения;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>активация;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мотивация;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 поддержка;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 внедрение;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 обеспечение;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</w:t>
      </w:r>
      <w:r w:rsidRPr="00FE36CA">
        <w:rPr>
          <w:rFonts w:ascii="Times New Roman" w:eastAsia="Times New Roman" w:hAnsi="Times New Roman" w:cs="Times New Roman"/>
          <w:color w:val="000000"/>
          <w:sz w:val="28"/>
          <w:szCs w:val="28"/>
          <w:lang w:val="el-GR" w:eastAsia="ru-RU"/>
        </w:rPr>
        <w:t xml:space="preserve"> одобрение.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СПИСОК ИСПОЛЬЗОВАННЫХ ИСТОЧНИКОВ И ЛИТЕРАТУРЫ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1. Ансофф И. Новая корпоративная стратегия. СПб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Питер, 1999.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Апчёрч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Управленческий учет: принципы и практика. М.: Финансы и статистика, 2002.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3. Аракельянц Э.С., Лесняк В.В., Селезнева Е.М. Стратегический учет, анализ и прогнозирование: учебное пособие. Ростов-н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/Д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 ДГТУ, 2018.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4. Батлер Р. Принятие решений. СПб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Питер, 2002.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FE36CA">
        <w:rPr>
          <w:rFonts w:ascii="Times New Roman" w:eastAsia="Calibri" w:hAnsi="Times New Roman" w:cs="Times New Roman"/>
          <w:sz w:val="28"/>
          <w:szCs w:val="28"/>
        </w:rPr>
        <w:t>Бережной</w:t>
      </w:r>
      <w:proofErr w:type="gramEnd"/>
      <w:r w:rsidRPr="00FE36CA">
        <w:rPr>
          <w:rFonts w:ascii="Times New Roman" w:eastAsia="Calibri" w:hAnsi="Times New Roman" w:cs="Times New Roman"/>
          <w:sz w:val="28"/>
          <w:szCs w:val="28"/>
        </w:rPr>
        <w:t xml:space="preserve"> В.И., Крохичева Г.Е., Лесняк В.В. Бухгалтерский управленческий учет: учебное пособие. М.: Инфра-М, 2014.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Богатая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И.Н. Стратегический учет собственности предприятия. Ростов-н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/Д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 Феникс, 2001.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7. Бухгалтерский учет в афоризмах. М.: Современная экономика и право, 2000.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8. Варламова В.В. Учет аутсорсинговой деятельности. Ростов-н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/Д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РГСУ, 2008.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Ван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Маурик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Эффективный стратег. М: ИНФРА-М, 2002.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Галиева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Ю.Р. Управленческий и стратегический учет в холдингах: моделирование, теория и практика. Ростов-н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/Д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РГСУ, 2009.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11. Дафт Р.Л. Менеджмент. СПб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Питер, 2000.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Друри К. Введение в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управленческий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производственный. М.: Аудит, 1998.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Друри К. Управленческий и производственный учет: учебник. М.: ЮНИТИ-ДАНА, 2002.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Друри К. Управленческий учет для 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бизнес-решений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учебник. М.: ЮНИТИ-ДАНА, 2003. 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15. Керимов В.Э. Стратегический учет: учебное пособие. М.: Омега-Л, 2005.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16. Классики менеджмента / под ред. М. Уорнера. СПб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Питер, 2001.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17. Клок К. Конец менеджмента. СПб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Питер, 2004.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18. Кох Р. Менеджмент и финансы от А до. СПб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Питер, 1999.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19. Кох Р. Стратегия: как создавать и использовать эффективную стратегию. СПб: Питер, 2003.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20. Крохичева Г.Е., Лесняк В.В., Аракельянц Э.С., Музыка Т.Н. Адаптивные учетно-аналитические системы стратегического управления организацией. Ставрополь: Ставролит, 2016.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 w:rsidRPr="00FE36CA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21. Крохичева Г.Е., Лесняк В.В., Романова С.В., Варламова В.В. Теория и методология стратегического анализа в строительстве. Ростов-н</w:t>
      </w:r>
      <w:proofErr w:type="gramStart"/>
      <w:r w:rsidRPr="00FE36CA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/Д</w:t>
      </w:r>
      <w:proofErr w:type="gramEnd"/>
      <w:r w:rsidRPr="00FE36CA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: РГСУ, 2012.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 w:rsidRPr="00FE36CA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22. Крохичева Г.Е., Лесняк В.В., Селезнева Е.М., Аракельянц Э.С. Стратегия обеспечения экономической безопасности коммерческой организации. Ростов-н</w:t>
      </w:r>
      <w:proofErr w:type="gramStart"/>
      <w:r w:rsidRPr="00FE36CA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/Д</w:t>
      </w:r>
      <w:proofErr w:type="gramEnd"/>
      <w:r w:rsidRPr="00FE36CA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: ДГТУ, 2018.</w:t>
      </w:r>
    </w:p>
    <w:p w:rsidR="00FE36CA" w:rsidRPr="00FE36CA" w:rsidRDefault="00FE36CA" w:rsidP="00FE36CA">
      <w:pPr>
        <w:widowControl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</w:t>
      </w:r>
      <w:r w:rsidRPr="00FE36CA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Крохичева Г.Е., Щекотихина Е.А., Лесняк В.В. Методика стратегического анализа деятельности организаций. Ростов-н</w:t>
      </w:r>
      <w:proofErr w:type="gramStart"/>
      <w:r w:rsidRPr="00FE36CA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/Д</w:t>
      </w:r>
      <w:proofErr w:type="gramEnd"/>
      <w:r w:rsidRPr="00FE36CA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: РГСУ, 2013.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Лапыгин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Ю.Н. Экономическое прогнозирование: учебное пособие. М.: Эксмо, 2009.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25. Лесняк В.В. Организация стратегического управленческого учета на промышленных предприятиях: теория и практика. Ростов-н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/Д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РГСУ, 2006.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26. Лесняк В.В. Стратегический управленческий учет и анализ: модели и решения. Ростов-н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/Д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РГСУ, 2011.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27. Лесняк И.В. Ситуационный анализ и контроль в коммерческих организациях. Ростов-н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/Д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: РГСУ, 2009.</w:t>
      </w:r>
    </w:p>
    <w:p w:rsidR="00FE36CA" w:rsidRPr="00FE36CA" w:rsidRDefault="00FE36CA" w:rsidP="00FE36CA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28. Мак Дональд. Стратегическое планирование маркетинга. СПб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Питер, 2000.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29. Метьюс М.Р. Теория бухгалтерского учета. М.: Аудит, ЮНИТИ, 1999.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 Мюллер Г.,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Гернон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Х.,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Миик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Учет: международная перспектива. М.: Финансы и статистика, 1996.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31. Портер М.Е. Конкурентная стратегия. Методика анализа отраслей и конкурентов. М.: Альпина, 2005.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32. Райан Б. Стратегический учет для руководителя. М.: Аудит, ЮНИТИ, 1998.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33. Румянцева Е.Е. Новая экономическая энциклопедия: 4-е изд. М.: ИНФРА-М, 2011. </w:t>
      </w:r>
    </w:p>
    <w:p w:rsidR="00FE36CA" w:rsidRPr="00FE36CA" w:rsidRDefault="00FE36CA" w:rsidP="00FE36CA">
      <w:pPr>
        <w:tabs>
          <w:tab w:val="left" w:pos="247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34. Соколов Я.В. Бухгалтерский учет: от истоков до наших дней. М.: Аудит, ЮНИТИ, 1996.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35. Соколов Я.В. Основы теории бухгалтерского учета. М.: Финансы и статистика, 2000.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36. Уорд К. Стратегический управленческий учет. М.: ЗАО «Олимп-Бизнес», 2002.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37. Хан Д., Х.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Хунбенгерг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ПиК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Стоимостно-ориентированные концепции контроллинга. М.: Финансы и статистика, 2005.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38.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Хендриксен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Э.С. Теория бухгалтерского учета. М.: Финансы и статистика, 2000.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39. Хорин А.Н., Керимов В.Э. Стратегический анализ: учебное пособие. М.: Эксмо, 2009. 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40. Шанк Дж.К., Говиндараджан В. Стратегическое управление затратами. СПб: Бизнес Макро, 1999.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41. Шифрин М.Б. Стратегический менеджмент. СПб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Питер, 2009.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42. Эллиот</w:t>
      </w:r>
      <w:proofErr w:type="gram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proofErr w:type="gram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р., Герберт Д. Интегрированные бизнес-системы: Экспресс-курс. М.: ФАИР-ПРЕСС, 2005.</w:t>
      </w:r>
    </w:p>
    <w:p w:rsidR="00FE36CA" w:rsidRPr="00FE36CA" w:rsidRDefault="00FE36CA" w:rsidP="00FE3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43. </w:t>
      </w:r>
      <w:proofErr w:type="spellStart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>Янсен</w:t>
      </w:r>
      <w:proofErr w:type="spellEnd"/>
      <w:r w:rsidRPr="00FE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 Эпоха инноваций. М.: ИНФРА-М, 2017.</w:t>
      </w:r>
    </w:p>
    <w:p w:rsidR="00FE36CA" w:rsidRPr="00FE36CA" w:rsidRDefault="00FE36CA" w:rsidP="00FE36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E3A" w:rsidRDefault="00865E3A"/>
    <w:sectPr w:rsidR="00865E3A" w:rsidSect="00DE64B7">
      <w:footerReference w:type="default" r:id="rId20"/>
      <w:pgSz w:w="11909" w:h="16834" w:code="9"/>
      <w:pgMar w:top="1134" w:right="1134" w:bottom="1134" w:left="1134" w:header="0" w:footer="1134" w:gutter="0"/>
      <w:cols w:space="6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770" w:rsidRDefault="001644C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Pr="001644C0">
      <w:rPr>
        <w:noProof/>
        <w:lang w:val="ru-RU"/>
      </w:rPr>
      <w:t>5</w:t>
    </w:r>
    <w:r>
      <w:fldChar w:fldCharType="end"/>
    </w:r>
  </w:p>
  <w:p w:rsidR="00685770" w:rsidRDefault="001644C0">
    <w:pPr>
      <w:pStyle w:val="ae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813F5"/>
    <w:multiLevelType w:val="hybridMultilevel"/>
    <w:tmpl w:val="9E9A0712"/>
    <w:lvl w:ilvl="0" w:tplc="8368B13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52564C5"/>
    <w:multiLevelType w:val="multilevel"/>
    <w:tmpl w:val="D59089F8"/>
    <w:lvl w:ilvl="0">
      <w:start w:val="1"/>
      <w:numFmt w:val="decimal"/>
      <w:pStyle w:val="Style1"/>
      <w:lvlText w:val="%1."/>
      <w:lvlJc w:val="left"/>
      <w:pPr>
        <w:tabs>
          <w:tab w:val="num" w:pos="0"/>
        </w:tabs>
        <w:ind w:firstLine="284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2F2B72"/>
    <w:multiLevelType w:val="hybridMultilevel"/>
    <w:tmpl w:val="38C07A66"/>
    <w:lvl w:ilvl="0" w:tplc="CB2AB16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0F4276"/>
    <w:multiLevelType w:val="multilevel"/>
    <w:tmpl w:val="0C3CB33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05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80" w:hanging="2160"/>
      </w:pPr>
      <w:rPr>
        <w:rFonts w:hint="default"/>
      </w:rPr>
    </w:lvl>
  </w:abstractNum>
  <w:abstractNum w:abstractNumId="4">
    <w:nsid w:val="22F435C7"/>
    <w:multiLevelType w:val="hybridMultilevel"/>
    <w:tmpl w:val="88524DC8"/>
    <w:lvl w:ilvl="0" w:tplc="747425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4AB7C0D"/>
    <w:multiLevelType w:val="hybridMultilevel"/>
    <w:tmpl w:val="1A7E9F1A"/>
    <w:lvl w:ilvl="0" w:tplc="0419000F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>
    <w:nsid w:val="258770FB"/>
    <w:multiLevelType w:val="hybridMultilevel"/>
    <w:tmpl w:val="F482E86A"/>
    <w:lvl w:ilvl="0" w:tplc="A7167A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9112CF"/>
    <w:multiLevelType w:val="hybridMultilevel"/>
    <w:tmpl w:val="84C86280"/>
    <w:lvl w:ilvl="0" w:tplc="08C84A7A">
      <w:start w:val="1"/>
      <w:numFmt w:val="decimal"/>
      <w:lvlText w:val="%1."/>
      <w:lvlJc w:val="left"/>
      <w:pPr>
        <w:ind w:left="3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8">
    <w:nsid w:val="291415CE"/>
    <w:multiLevelType w:val="hybridMultilevel"/>
    <w:tmpl w:val="86E449A6"/>
    <w:lvl w:ilvl="0" w:tplc="D432FA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7623859"/>
    <w:multiLevelType w:val="hybridMultilevel"/>
    <w:tmpl w:val="94EE04A8"/>
    <w:name w:val="WW8Num3"/>
    <w:lvl w:ilvl="0" w:tplc="72EA06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8A1AAC3C" w:tentative="1">
      <w:start w:val="1"/>
      <w:numFmt w:val="lowerLetter"/>
      <w:lvlText w:val="%2."/>
      <w:lvlJc w:val="left"/>
      <w:pPr>
        <w:ind w:left="1785" w:hanging="360"/>
      </w:pPr>
    </w:lvl>
    <w:lvl w:ilvl="2" w:tplc="E6586CFE" w:tentative="1">
      <w:start w:val="1"/>
      <w:numFmt w:val="lowerRoman"/>
      <w:lvlText w:val="%3."/>
      <w:lvlJc w:val="right"/>
      <w:pPr>
        <w:ind w:left="2505" w:hanging="180"/>
      </w:pPr>
    </w:lvl>
    <w:lvl w:ilvl="3" w:tplc="B6A2030A" w:tentative="1">
      <w:start w:val="1"/>
      <w:numFmt w:val="decimal"/>
      <w:lvlText w:val="%4."/>
      <w:lvlJc w:val="left"/>
      <w:pPr>
        <w:ind w:left="3225" w:hanging="360"/>
      </w:pPr>
    </w:lvl>
    <w:lvl w:ilvl="4" w:tplc="D388BD08" w:tentative="1">
      <w:start w:val="1"/>
      <w:numFmt w:val="lowerLetter"/>
      <w:lvlText w:val="%5."/>
      <w:lvlJc w:val="left"/>
      <w:pPr>
        <w:ind w:left="3945" w:hanging="360"/>
      </w:pPr>
    </w:lvl>
    <w:lvl w:ilvl="5" w:tplc="571A020C" w:tentative="1">
      <w:start w:val="1"/>
      <w:numFmt w:val="lowerRoman"/>
      <w:lvlText w:val="%6."/>
      <w:lvlJc w:val="right"/>
      <w:pPr>
        <w:ind w:left="4665" w:hanging="180"/>
      </w:pPr>
    </w:lvl>
    <w:lvl w:ilvl="6" w:tplc="E97A7662" w:tentative="1">
      <w:start w:val="1"/>
      <w:numFmt w:val="decimal"/>
      <w:lvlText w:val="%7."/>
      <w:lvlJc w:val="left"/>
      <w:pPr>
        <w:ind w:left="5385" w:hanging="360"/>
      </w:pPr>
    </w:lvl>
    <w:lvl w:ilvl="7" w:tplc="F85ECE02" w:tentative="1">
      <w:start w:val="1"/>
      <w:numFmt w:val="lowerLetter"/>
      <w:lvlText w:val="%8."/>
      <w:lvlJc w:val="left"/>
      <w:pPr>
        <w:ind w:left="6105" w:hanging="360"/>
      </w:pPr>
    </w:lvl>
    <w:lvl w:ilvl="8" w:tplc="A9524EA4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49D8286C"/>
    <w:multiLevelType w:val="hybridMultilevel"/>
    <w:tmpl w:val="A6CA0BFC"/>
    <w:lvl w:ilvl="0" w:tplc="26B8DA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4970E5AA" w:tentative="1">
      <w:start w:val="1"/>
      <w:numFmt w:val="lowerLetter"/>
      <w:lvlText w:val="%2."/>
      <w:lvlJc w:val="left"/>
      <w:pPr>
        <w:ind w:left="1788" w:hanging="360"/>
      </w:pPr>
    </w:lvl>
    <w:lvl w:ilvl="2" w:tplc="6BAC12E2" w:tentative="1">
      <w:start w:val="1"/>
      <w:numFmt w:val="lowerRoman"/>
      <w:lvlText w:val="%3."/>
      <w:lvlJc w:val="right"/>
      <w:pPr>
        <w:ind w:left="2508" w:hanging="180"/>
      </w:pPr>
    </w:lvl>
    <w:lvl w:ilvl="3" w:tplc="EB9C6AE4" w:tentative="1">
      <w:start w:val="1"/>
      <w:numFmt w:val="decimal"/>
      <w:lvlText w:val="%4."/>
      <w:lvlJc w:val="left"/>
      <w:pPr>
        <w:ind w:left="3228" w:hanging="360"/>
      </w:pPr>
    </w:lvl>
    <w:lvl w:ilvl="4" w:tplc="17FCA330" w:tentative="1">
      <w:start w:val="1"/>
      <w:numFmt w:val="lowerLetter"/>
      <w:lvlText w:val="%5."/>
      <w:lvlJc w:val="left"/>
      <w:pPr>
        <w:ind w:left="3948" w:hanging="360"/>
      </w:pPr>
    </w:lvl>
    <w:lvl w:ilvl="5" w:tplc="F3D4AC9E" w:tentative="1">
      <w:start w:val="1"/>
      <w:numFmt w:val="lowerRoman"/>
      <w:lvlText w:val="%6."/>
      <w:lvlJc w:val="right"/>
      <w:pPr>
        <w:ind w:left="4668" w:hanging="180"/>
      </w:pPr>
    </w:lvl>
    <w:lvl w:ilvl="6" w:tplc="9B0A6E9E" w:tentative="1">
      <w:start w:val="1"/>
      <w:numFmt w:val="decimal"/>
      <w:lvlText w:val="%7."/>
      <w:lvlJc w:val="left"/>
      <w:pPr>
        <w:ind w:left="5388" w:hanging="360"/>
      </w:pPr>
    </w:lvl>
    <w:lvl w:ilvl="7" w:tplc="467C55A8" w:tentative="1">
      <w:start w:val="1"/>
      <w:numFmt w:val="lowerLetter"/>
      <w:lvlText w:val="%8."/>
      <w:lvlJc w:val="left"/>
      <w:pPr>
        <w:ind w:left="6108" w:hanging="360"/>
      </w:pPr>
    </w:lvl>
    <w:lvl w:ilvl="8" w:tplc="9782D59C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F7B73AA"/>
    <w:multiLevelType w:val="hybridMultilevel"/>
    <w:tmpl w:val="2F32F1F6"/>
    <w:lvl w:ilvl="0" w:tplc="FB98B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C5C1FE4" w:tentative="1">
      <w:start w:val="1"/>
      <w:numFmt w:val="lowerLetter"/>
      <w:lvlText w:val="%2."/>
      <w:lvlJc w:val="left"/>
      <w:pPr>
        <w:ind w:left="1800" w:hanging="360"/>
      </w:pPr>
    </w:lvl>
    <w:lvl w:ilvl="2" w:tplc="F790D08C" w:tentative="1">
      <w:start w:val="1"/>
      <w:numFmt w:val="lowerRoman"/>
      <w:lvlText w:val="%3."/>
      <w:lvlJc w:val="right"/>
      <w:pPr>
        <w:ind w:left="2520" w:hanging="180"/>
      </w:pPr>
    </w:lvl>
    <w:lvl w:ilvl="3" w:tplc="05749370" w:tentative="1">
      <w:start w:val="1"/>
      <w:numFmt w:val="decimal"/>
      <w:lvlText w:val="%4."/>
      <w:lvlJc w:val="left"/>
      <w:pPr>
        <w:ind w:left="3240" w:hanging="360"/>
      </w:pPr>
    </w:lvl>
    <w:lvl w:ilvl="4" w:tplc="CE52B884" w:tentative="1">
      <w:start w:val="1"/>
      <w:numFmt w:val="lowerLetter"/>
      <w:lvlText w:val="%5."/>
      <w:lvlJc w:val="left"/>
      <w:pPr>
        <w:ind w:left="3960" w:hanging="360"/>
      </w:pPr>
    </w:lvl>
    <w:lvl w:ilvl="5" w:tplc="1C623D1E" w:tentative="1">
      <w:start w:val="1"/>
      <w:numFmt w:val="lowerRoman"/>
      <w:lvlText w:val="%6."/>
      <w:lvlJc w:val="right"/>
      <w:pPr>
        <w:ind w:left="4680" w:hanging="180"/>
      </w:pPr>
    </w:lvl>
    <w:lvl w:ilvl="6" w:tplc="F8F223D4" w:tentative="1">
      <w:start w:val="1"/>
      <w:numFmt w:val="decimal"/>
      <w:lvlText w:val="%7."/>
      <w:lvlJc w:val="left"/>
      <w:pPr>
        <w:ind w:left="5400" w:hanging="360"/>
      </w:pPr>
    </w:lvl>
    <w:lvl w:ilvl="7" w:tplc="C548EDBA" w:tentative="1">
      <w:start w:val="1"/>
      <w:numFmt w:val="lowerLetter"/>
      <w:lvlText w:val="%8."/>
      <w:lvlJc w:val="left"/>
      <w:pPr>
        <w:ind w:left="6120" w:hanging="360"/>
      </w:pPr>
    </w:lvl>
    <w:lvl w:ilvl="8" w:tplc="8822F74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4545DC1"/>
    <w:multiLevelType w:val="hybridMultilevel"/>
    <w:tmpl w:val="4FC6E184"/>
    <w:lvl w:ilvl="0" w:tplc="0C20A2F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ascii="Times New Roman" w:hAnsi="Times New Roman" w:cs="Times New Roman"/>
      </w:rPr>
    </w:lvl>
  </w:abstractNum>
  <w:abstractNum w:abstractNumId="13">
    <w:nsid w:val="613D2039"/>
    <w:multiLevelType w:val="multilevel"/>
    <w:tmpl w:val="705ACA70"/>
    <w:name w:val="WW8Num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62826B18"/>
    <w:multiLevelType w:val="hybridMultilevel"/>
    <w:tmpl w:val="2092D4D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2F34C1D"/>
    <w:multiLevelType w:val="hybridMultilevel"/>
    <w:tmpl w:val="BD24BD2C"/>
    <w:lvl w:ilvl="0" w:tplc="FFFFFFF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662311B7"/>
    <w:multiLevelType w:val="hybridMultilevel"/>
    <w:tmpl w:val="FCF4D642"/>
    <w:lvl w:ilvl="0" w:tplc="C6F891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124B926" w:tentative="1">
      <w:start w:val="1"/>
      <w:numFmt w:val="lowerLetter"/>
      <w:lvlText w:val="%2."/>
      <w:lvlJc w:val="left"/>
      <w:pPr>
        <w:ind w:left="2160" w:hanging="360"/>
      </w:pPr>
    </w:lvl>
    <w:lvl w:ilvl="2" w:tplc="65EEFC90" w:tentative="1">
      <w:start w:val="1"/>
      <w:numFmt w:val="lowerRoman"/>
      <w:lvlText w:val="%3."/>
      <w:lvlJc w:val="right"/>
      <w:pPr>
        <w:ind w:left="2880" w:hanging="180"/>
      </w:pPr>
    </w:lvl>
    <w:lvl w:ilvl="3" w:tplc="CF6E5AB6" w:tentative="1">
      <w:start w:val="1"/>
      <w:numFmt w:val="decimal"/>
      <w:lvlText w:val="%4."/>
      <w:lvlJc w:val="left"/>
      <w:pPr>
        <w:ind w:left="3600" w:hanging="360"/>
      </w:pPr>
    </w:lvl>
    <w:lvl w:ilvl="4" w:tplc="91E0C970" w:tentative="1">
      <w:start w:val="1"/>
      <w:numFmt w:val="lowerLetter"/>
      <w:lvlText w:val="%5."/>
      <w:lvlJc w:val="left"/>
      <w:pPr>
        <w:ind w:left="4320" w:hanging="360"/>
      </w:pPr>
    </w:lvl>
    <w:lvl w:ilvl="5" w:tplc="52D40912" w:tentative="1">
      <w:start w:val="1"/>
      <w:numFmt w:val="lowerRoman"/>
      <w:lvlText w:val="%6."/>
      <w:lvlJc w:val="right"/>
      <w:pPr>
        <w:ind w:left="5040" w:hanging="180"/>
      </w:pPr>
    </w:lvl>
    <w:lvl w:ilvl="6" w:tplc="3298643E" w:tentative="1">
      <w:start w:val="1"/>
      <w:numFmt w:val="decimal"/>
      <w:lvlText w:val="%7."/>
      <w:lvlJc w:val="left"/>
      <w:pPr>
        <w:ind w:left="5760" w:hanging="360"/>
      </w:pPr>
    </w:lvl>
    <w:lvl w:ilvl="7" w:tplc="019CF6CA" w:tentative="1">
      <w:start w:val="1"/>
      <w:numFmt w:val="lowerLetter"/>
      <w:lvlText w:val="%8."/>
      <w:lvlJc w:val="left"/>
      <w:pPr>
        <w:ind w:left="6480" w:hanging="360"/>
      </w:pPr>
    </w:lvl>
    <w:lvl w:ilvl="8" w:tplc="5736394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47330DE"/>
    <w:multiLevelType w:val="hybridMultilevel"/>
    <w:tmpl w:val="B2ACFFF2"/>
    <w:lvl w:ilvl="0" w:tplc="6A12AC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F50A568" w:tentative="1">
      <w:start w:val="1"/>
      <w:numFmt w:val="lowerLetter"/>
      <w:lvlText w:val="%2."/>
      <w:lvlJc w:val="left"/>
      <w:pPr>
        <w:ind w:left="1080" w:hanging="360"/>
      </w:pPr>
    </w:lvl>
    <w:lvl w:ilvl="2" w:tplc="2D1E238E" w:tentative="1">
      <w:start w:val="1"/>
      <w:numFmt w:val="lowerRoman"/>
      <w:lvlText w:val="%3."/>
      <w:lvlJc w:val="right"/>
      <w:pPr>
        <w:ind w:left="1800" w:hanging="180"/>
      </w:pPr>
    </w:lvl>
    <w:lvl w:ilvl="3" w:tplc="6CA0C8EC" w:tentative="1">
      <w:start w:val="1"/>
      <w:numFmt w:val="decimal"/>
      <w:lvlText w:val="%4."/>
      <w:lvlJc w:val="left"/>
      <w:pPr>
        <w:ind w:left="2520" w:hanging="360"/>
      </w:pPr>
    </w:lvl>
    <w:lvl w:ilvl="4" w:tplc="A7526ED2" w:tentative="1">
      <w:start w:val="1"/>
      <w:numFmt w:val="lowerLetter"/>
      <w:lvlText w:val="%5."/>
      <w:lvlJc w:val="left"/>
      <w:pPr>
        <w:ind w:left="3240" w:hanging="360"/>
      </w:pPr>
    </w:lvl>
    <w:lvl w:ilvl="5" w:tplc="D1BCBDC0" w:tentative="1">
      <w:start w:val="1"/>
      <w:numFmt w:val="lowerRoman"/>
      <w:lvlText w:val="%6."/>
      <w:lvlJc w:val="right"/>
      <w:pPr>
        <w:ind w:left="3960" w:hanging="180"/>
      </w:pPr>
    </w:lvl>
    <w:lvl w:ilvl="6" w:tplc="EE001826" w:tentative="1">
      <w:start w:val="1"/>
      <w:numFmt w:val="decimal"/>
      <w:lvlText w:val="%7."/>
      <w:lvlJc w:val="left"/>
      <w:pPr>
        <w:ind w:left="4680" w:hanging="360"/>
      </w:pPr>
    </w:lvl>
    <w:lvl w:ilvl="7" w:tplc="E7DECD9A" w:tentative="1">
      <w:start w:val="1"/>
      <w:numFmt w:val="lowerLetter"/>
      <w:lvlText w:val="%8."/>
      <w:lvlJc w:val="left"/>
      <w:pPr>
        <w:ind w:left="5400" w:hanging="360"/>
      </w:pPr>
    </w:lvl>
    <w:lvl w:ilvl="8" w:tplc="1A06BE4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CD670CF"/>
    <w:multiLevelType w:val="hybridMultilevel"/>
    <w:tmpl w:val="287CAA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5"/>
  </w:num>
  <w:num w:numId="4">
    <w:abstractNumId w:val="8"/>
  </w:num>
  <w:num w:numId="5">
    <w:abstractNumId w:val="16"/>
  </w:num>
  <w:num w:numId="6">
    <w:abstractNumId w:val="7"/>
  </w:num>
  <w:num w:numId="7">
    <w:abstractNumId w:val="2"/>
  </w:num>
  <w:num w:numId="8">
    <w:abstractNumId w:val="14"/>
  </w:num>
  <w:num w:numId="9">
    <w:abstractNumId w:val="18"/>
  </w:num>
  <w:num w:numId="10">
    <w:abstractNumId w:val="10"/>
  </w:num>
  <w:num w:numId="11">
    <w:abstractNumId w:val="17"/>
  </w:num>
  <w:num w:numId="12">
    <w:abstractNumId w:val="0"/>
  </w:num>
  <w:num w:numId="13">
    <w:abstractNumId w:val="1"/>
  </w:num>
  <w:num w:numId="14">
    <w:abstractNumId w:val="4"/>
  </w:num>
  <w:num w:numId="15">
    <w:abstractNumId w:val="6"/>
  </w:num>
  <w:num w:numId="16">
    <w:abstractNumId w:val="12"/>
  </w:num>
  <w:num w:numId="17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6CA"/>
    <w:rsid w:val="001644C0"/>
    <w:rsid w:val="00865E3A"/>
    <w:rsid w:val="00FE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E36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l-GR" w:eastAsia="ru-RU"/>
    </w:rPr>
  </w:style>
  <w:style w:type="paragraph" w:styleId="2">
    <w:name w:val="heading 2"/>
    <w:basedOn w:val="a"/>
    <w:next w:val="a"/>
    <w:link w:val="20"/>
    <w:qFormat/>
    <w:rsid w:val="00FE36C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l-GR" w:eastAsia="ru-RU"/>
    </w:rPr>
  </w:style>
  <w:style w:type="paragraph" w:styleId="3">
    <w:name w:val="heading 3"/>
    <w:basedOn w:val="a"/>
    <w:next w:val="a"/>
    <w:link w:val="30"/>
    <w:qFormat/>
    <w:rsid w:val="00FE36C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l-GR" w:eastAsia="ru-RU"/>
    </w:rPr>
  </w:style>
  <w:style w:type="paragraph" w:styleId="4">
    <w:name w:val="heading 4"/>
    <w:basedOn w:val="a"/>
    <w:next w:val="a"/>
    <w:link w:val="40"/>
    <w:qFormat/>
    <w:rsid w:val="00FE36C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l-GR" w:eastAsia="ru-RU"/>
    </w:rPr>
  </w:style>
  <w:style w:type="paragraph" w:styleId="5">
    <w:name w:val="heading 5"/>
    <w:basedOn w:val="a"/>
    <w:next w:val="a"/>
    <w:link w:val="50"/>
    <w:qFormat/>
    <w:rsid w:val="00FE36C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l-GR" w:eastAsia="ru-RU"/>
    </w:rPr>
  </w:style>
  <w:style w:type="paragraph" w:styleId="6">
    <w:name w:val="heading 6"/>
    <w:basedOn w:val="a"/>
    <w:next w:val="a"/>
    <w:link w:val="60"/>
    <w:qFormat/>
    <w:rsid w:val="00FE36CA"/>
    <w:pPr>
      <w:keepNext/>
      <w:spacing w:after="0" w:line="240" w:lineRule="auto"/>
      <w:ind w:firstLine="709"/>
      <w:jc w:val="center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FE36CA"/>
    <w:pPr>
      <w:keepNext/>
      <w:spacing w:after="0" w:line="240" w:lineRule="auto"/>
      <w:ind w:left="2520" w:hanging="1811"/>
      <w:jc w:val="center"/>
      <w:outlineLvl w:val="6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FE36CA"/>
    <w:pPr>
      <w:keepNext/>
      <w:spacing w:after="0" w:line="240" w:lineRule="auto"/>
      <w:ind w:left="1843" w:right="113" w:hanging="1134"/>
      <w:jc w:val="center"/>
      <w:outlineLvl w:val="7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9">
    <w:name w:val="heading 9"/>
    <w:basedOn w:val="a"/>
    <w:next w:val="a"/>
    <w:link w:val="90"/>
    <w:qFormat/>
    <w:rsid w:val="00FE36CA"/>
    <w:pPr>
      <w:spacing w:before="240" w:after="60" w:line="240" w:lineRule="auto"/>
      <w:outlineLvl w:val="8"/>
    </w:pPr>
    <w:rPr>
      <w:rFonts w:ascii="Cambria" w:eastAsia="Times New Roman" w:hAnsi="Cambria" w:cs="Times New Roman"/>
      <w:lang w:val="el-G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36CA"/>
    <w:rPr>
      <w:rFonts w:ascii="Cambria" w:eastAsia="Times New Roman" w:hAnsi="Cambria" w:cs="Times New Roman"/>
      <w:b/>
      <w:bCs/>
      <w:kern w:val="32"/>
      <w:sz w:val="32"/>
      <w:szCs w:val="32"/>
      <w:lang w:val="el-GR" w:eastAsia="ru-RU"/>
    </w:rPr>
  </w:style>
  <w:style w:type="character" w:customStyle="1" w:styleId="20">
    <w:name w:val="Заголовок 2 Знак"/>
    <w:basedOn w:val="a0"/>
    <w:link w:val="2"/>
    <w:rsid w:val="00FE36CA"/>
    <w:rPr>
      <w:rFonts w:ascii="Cambria" w:eastAsia="Times New Roman" w:hAnsi="Cambria" w:cs="Times New Roman"/>
      <w:b/>
      <w:bCs/>
      <w:i/>
      <w:iCs/>
      <w:sz w:val="28"/>
      <w:szCs w:val="28"/>
      <w:lang w:val="el-GR" w:eastAsia="ru-RU"/>
    </w:rPr>
  </w:style>
  <w:style w:type="character" w:customStyle="1" w:styleId="30">
    <w:name w:val="Заголовок 3 Знак"/>
    <w:basedOn w:val="a0"/>
    <w:link w:val="3"/>
    <w:rsid w:val="00FE36CA"/>
    <w:rPr>
      <w:rFonts w:ascii="Cambria" w:eastAsia="Times New Roman" w:hAnsi="Cambria" w:cs="Times New Roman"/>
      <w:b/>
      <w:bCs/>
      <w:sz w:val="26"/>
      <w:szCs w:val="26"/>
      <w:lang w:val="el-GR" w:eastAsia="ru-RU"/>
    </w:rPr>
  </w:style>
  <w:style w:type="character" w:customStyle="1" w:styleId="40">
    <w:name w:val="Заголовок 4 Знак"/>
    <w:basedOn w:val="a0"/>
    <w:link w:val="4"/>
    <w:rsid w:val="00FE36CA"/>
    <w:rPr>
      <w:rFonts w:ascii="Calibri" w:eastAsia="Times New Roman" w:hAnsi="Calibri" w:cs="Times New Roman"/>
      <w:b/>
      <w:bCs/>
      <w:sz w:val="28"/>
      <w:szCs w:val="28"/>
      <w:lang w:val="el-GR" w:eastAsia="ru-RU"/>
    </w:rPr>
  </w:style>
  <w:style w:type="character" w:customStyle="1" w:styleId="50">
    <w:name w:val="Заголовок 5 Знак"/>
    <w:basedOn w:val="a0"/>
    <w:link w:val="5"/>
    <w:rsid w:val="00FE36CA"/>
    <w:rPr>
      <w:rFonts w:ascii="Calibri" w:eastAsia="Times New Roman" w:hAnsi="Calibri" w:cs="Times New Roman"/>
      <w:b/>
      <w:bCs/>
      <w:i/>
      <w:iCs/>
      <w:sz w:val="26"/>
      <w:szCs w:val="26"/>
      <w:lang w:val="el-GR" w:eastAsia="ru-RU"/>
    </w:rPr>
  </w:style>
  <w:style w:type="character" w:customStyle="1" w:styleId="60">
    <w:name w:val="Заголовок 6 Знак"/>
    <w:basedOn w:val="a0"/>
    <w:link w:val="6"/>
    <w:rsid w:val="00FE36C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FE36C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FE36C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FE36CA"/>
    <w:rPr>
      <w:rFonts w:ascii="Cambria" w:eastAsia="Times New Roman" w:hAnsi="Cambria" w:cs="Times New Roman"/>
      <w:lang w:val="el-GR" w:eastAsia="ru-RU"/>
    </w:rPr>
  </w:style>
  <w:style w:type="numbering" w:customStyle="1" w:styleId="11">
    <w:name w:val="Нет списка1"/>
    <w:next w:val="a2"/>
    <w:uiPriority w:val="99"/>
    <w:semiHidden/>
    <w:unhideWhenUsed/>
    <w:rsid w:val="00FE36CA"/>
  </w:style>
  <w:style w:type="character" w:styleId="a3">
    <w:name w:val="Hyperlink"/>
    <w:semiHidden/>
    <w:unhideWhenUsed/>
    <w:rsid w:val="00FE36CA"/>
    <w:rPr>
      <w:color w:val="0000FF"/>
      <w:u w:val="single"/>
    </w:rPr>
  </w:style>
  <w:style w:type="paragraph" w:styleId="31">
    <w:name w:val="Body Text Indent 3"/>
    <w:basedOn w:val="a"/>
    <w:link w:val="32"/>
    <w:semiHidden/>
    <w:unhideWhenUsed/>
    <w:rsid w:val="00FE36C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l-GR"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FE36CA"/>
    <w:rPr>
      <w:rFonts w:ascii="Times New Roman" w:eastAsia="Times New Roman" w:hAnsi="Times New Roman" w:cs="Times New Roman"/>
      <w:sz w:val="16"/>
      <w:szCs w:val="16"/>
      <w:lang w:val="el-GR" w:eastAsia="ru-RU"/>
    </w:rPr>
  </w:style>
  <w:style w:type="paragraph" w:styleId="a4">
    <w:name w:val="Body Text"/>
    <w:basedOn w:val="a"/>
    <w:link w:val="a5"/>
    <w:semiHidden/>
    <w:unhideWhenUsed/>
    <w:rsid w:val="00FE36C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character" w:customStyle="1" w:styleId="a5">
    <w:name w:val="Основной текст Знак"/>
    <w:basedOn w:val="a0"/>
    <w:link w:val="a4"/>
    <w:semiHidden/>
    <w:rsid w:val="00FE36CA"/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styleId="a6">
    <w:name w:val="Normal (Web)"/>
    <w:basedOn w:val="a"/>
    <w:unhideWhenUsed/>
    <w:rsid w:val="00FE3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FE36CA"/>
    <w:pPr>
      <w:widowControl w:val="0"/>
      <w:autoSpaceDE w:val="0"/>
      <w:autoSpaceDN w:val="0"/>
      <w:adjustRightInd w:val="0"/>
      <w:spacing w:after="0" w:line="860" w:lineRule="auto"/>
      <w:ind w:left="920" w:right="2000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21">
    <w:name w:val="Body Text Indent 2"/>
    <w:basedOn w:val="a"/>
    <w:link w:val="22"/>
    <w:semiHidden/>
    <w:unhideWhenUsed/>
    <w:rsid w:val="00FE36C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FE36CA"/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styleId="a7">
    <w:name w:val="Body Text Indent"/>
    <w:basedOn w:val="a"/>
    <w:link w:val="a8"/>
    <w:semiHidden/>
    <w:unhideWhenUsed/>
    <w:rsid w:val="00FE36C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FE36CA"/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styleId="a9">
    <w:name w:val="header"/>
    <w:basedOn w:val="a"/>
    <w:link w:val="aa"/>
    <w:semiHidden/>
    <w:rsid w:val="00FE36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l-GR" w:eastAsia="ru-RU"/>
    </w:rPr>
  </w:style>
  <w:style w:type="character" w:customStyle="1" w:styleId="aa">
    <w:name w:val="Верхний колонтитул Знак"/>
    <w:basedOn w:val="a0"/>
    <w:link w:val="a9"/>
    <w:semiHidden/>
    <w:rsid w:val="00FE36CA"/>
    <w:rPr>
      <w:rFonts w:ascii="Times New Roman" w:eastAsia="Times New Roman" w:hAnsi="Times New Roman" w:cs="Times New Roman"/>
      <w:sz w:val="28"/>
      <w:szCs w:val="24"/>
      <w:lang w:val="el-GR" w:eastAsia="ru-RU"/>
    </w:rPr>
  </w:style>
  <w:style w:type="paragraph" w:customStyle="1" w:styleId="12">
    <w:name w:val="Знак Знак Знак1"/>
    <w:basedOn w:val="a"/>
    <w:rsid w:val="00FE36C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3">
    <w:name w:val="Обычный1"/>
    <w:rsid w:val="00FE36CA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b">
    <w:name w:val="Strong"/>
    <w:qFormat/>
    <w:rsid w:val="00FE36CA"/>
    <w:rPr>
      <w:b/>
      <w:bCs/>
      <w:color w:val="DD4814"/>
    </w:rPr>
  </w:style>
  <w:style w:type="character" w:styleId="ac">
    <w:name w:val="page number"/>
    <w:basedOn w:val="a0"/>
    <w:semiHidden/>
    <w:rsid w:val="00FE36CA"/>
  </w:style>
  <w:style w:type="paragraph" w:styleId="ad">
    <w:name w:val="List Paragraph"/>
    <w:basedOn w:val="a"/>
    <w:qFormat/>
    <w:rsid w:val="00FE36C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FE36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FE36CA"/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styleId="af0">
    <w:name w:val="Balloon Text"/>
    <w:basedOn w:val="a"/>
    <w:link w:val="af1"/>
    <w:unhideWhenUsed/>
    <w:rsid w:val="00FE36CA"/>
    <w:pPr>
      <w:spacing w:after="0" w:line="240" w:lineRule="auto"/>
    </w:pPr>
    <w:rPr>
      <w:rFonts w:ascii="Tahoma" w:eastAsia="Times New Roman" w:hAnsi="Tahoma" w:cs="Tahoma"/>
      <w:sz w:val="16"/>
      <w:szCs w:val="16"/>
      <w:lang w:val="el-GR" w:eastAsia="ru-RU"/>
    </w:rPr>
  </w:style>
  <w:style w:type="character" w:customStyle="1" w:styleId="af1">
    <w:name w:val="Текст выноски Знак"/>
    <w:basedOn w:val="a0"/>
    <w:link w:val="af0"/>
    <w:rsid w:val="00FE36CA"/>
    <w:rPr>
      <w:rFonts w:ascii="Tahoma" w:eastAsia="Times New Roman" w:hAnsi="Tahoma" w:cs="Tahoma"/>
      <w:sz w:val="16"/>
      <w:szCs w:val="16"/>
      <w:lang w:val="el-GR" w:eastAsia="ru-RU"/>
    </w:rPr>
  </w:style>
  <w:style w:type="paragraph" w:customStyle="1" w:styleId="FR5">
    <w:name w:val="FR5"/>
    <w:rsid w:val="00FE36CA"/>
    <w:pPr>
      <w:widowControl w:val="0"/>
      <w:autoSpaceDE w:val="0"/>
      <w:autoSpaceDN w:val="0"/>
      <w:adjustRightInd w:val="0"/>
      <w:spacing w:after="0" w:line="42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f2">
    <w:name w:val="Title"/>
    <w:basedOn w:val="a"/>
    <w:link w:val="af3"/>
    <w:qFormat/>
    <w:rsid w:val="00FE36C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3">
    <w:name w:val="Название Знак"/>
    <w:basedOn w:val="a0"/>
    <w:link w:val="af2"/>
    <w:rsid w:val="00FE36C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4">
    <w:name w:val="footnote text"/>
    <w:basedOn w:val="a"/>
    <w:link w:val="af5"/>
    <w:semiHidden/>
    <w:unhideWhenUsed/>
    <w:rsid w:val="00FE36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FE36CA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FE36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6">
    <w:name w:val="......."/>
    <w:basedOn w:val="Default"/>
    <w:next w:val="Default"/>
    <w:rsid w:val="00FE36CA"/>
    <w:rPr>
      <w:color w:val="auto"/>
    </w:rPr>
  </w:style>
  <w:style w:type="character" w:customStyle="1" w:styleId="A40">
    <w:name w:val="A4"/>
    <w:rsid w:val="00FE36CA"/>
    <w:rPr>
      <w:color w:val="000000"/>
      <w:sz w:val="22"/>
    </w:rPr>
  </w:style>
  <w:style w:type="paragraph" w:customStyle="1" w:styleId="Style4">
    <w:name w:val="Style4"/>
    <w:basedOn w:val="a"/>
    <w:rsid w:val="00FE36CA"/>
    <w:pPr>
      <w:widowControl w:val="0"/>
      <w:autoSpaceDE w:val="0"/>
      <w:autoSpaceDN w:val="0"/>
      <w:adjustRightInd w:val="0"/>
      <w:spacing w:after="0" w:line="250" w:lineRule="exact"/>
      <w:jc w:val="center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styleId="af7">
    <w:name w:val="Block Text"/>
    <w:basedOn w:val="a"/>
    <w:semiHidden/>
    <w:rsid w:val="00FE36CA"/>
    <w:pPr>
      <w:shd w:val="clear" w:color="auto" w:fill="FFFFFF"/>
      <w:spacing w:after="0" w:line="240" w:lineRule="auto"/>
      <w:ind w:left="709" w:right="283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-">
    <w:name w:val="опред-е"/>
    <w:basedOn w:val="a0"/>
    <w:rsid w:val="00FE36CA"/>
  </w:style>
  <w:style w:type="character" w:customStyle="1" w:styleId="af8">
    <w:name w:val="выделение"/>
    <w:basedOn w:val="a0"/>
    <w:rsid w:val="00FE36CA"/>
  </w:style>
  <w:style w:type="paragraph" w:customStyle="1" w:styleId="Pa6">
    <w:name w:val="Pa6"/>
    <w:basedOn w:val="a"/>
    <w:next w:val="a"/>
    <w:rsid w:val="00FE36CA"/>
    <w:pPr>
      <w:spacing w:after="0" w:line="201" w:lineRule="atLeas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36">
    <w:name w:val="Style36"/>
    <w:basedOn w:val="a"/>
    <w:rsid w:val="00FE36CA"/>
    <w:pPr>
      <w:widowControl w:val="0"/>
      <w:spacing w:after="0" w:line="264" w:lineRule="exact"/>
      <w:ind w:firstLine="698"/>
    </w:pPr>
    <w:rPr>
      <w:rFonts w:ascii="Franklin Gothic Medium" w:eastAsia="Times New Roman" w:hAnsi="Franklin Gothic Medium" w:cs="Times New Roman"/>
      <w:sz w:val="24"/>
      <w:szCs w:val="20"/>
      <w:lang w:eastAsia="ru-RU"/>
    </w:rPr>
  </w:style>
  <w:style w:type="character" w:customStyle="1" w:styleId="FontStyle38">
    <w:name w:val="Font Style38"/>
    <w:rsid w:val="00FE36CA"/>
    <w:rPr>
      <w:rFonts w:ascii="Times New Roman" w:hAnsi="Times New Roman"/>
      <w:sz w:val="22"/>
    </w:rPr>
  </w:style>
  <w:style w:type="paragraph" w:styleId="23">
    <w:name w:val="Body Text 2"/>
    <w:basedOn w:val="a"/>
    <w:link w:val="24"/>
    <w:semiHidden/>
    <w:rsid w:val="00FE36CA"/>
    <w:p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bdr w:val="none" w:sz="0" w:space="0" w:color="auto" w:frame="1"/>
      <w:lang w:eastAsia="ru-RU"/>
    </w:rPr>
  </w:style>
  <w:style w:type="character" w:customStyle="1" w:styleId="24">
    <w:name w:val="Основной текст 2 Знак"/>
    <w:basedOn w:val="a0"/>
    <w:link w:val="23"/>
    <w:semiHidden/>
    <w:rsid w:val="00FE36CA"/>
    <w:rPr>
      <w:rFonts w:ascii="Times New Roman" w:eastAsia="Times New Roman" w:hAnsi="Times New Roman" w:cs="Times New Roman"/>
      <w:color w:val="000000"/>
      <w:sz w:val="28"/>
      <w:szCs w:val="20"/>
      <w:bdr w:val="none" w:sz="0" w:space="0" w:color="auto" w:frame="1"/>
      <w:lang w:eastAsia="ru-RU"/>
    </w:rPr>
  </w:style>
  <w:style w:type="paragraph" w:styleId="33">
    <w:name w:val="Body Text 3"/>
    <w:basedOn w:val="a"/>
    <w:link w:val="34"/>
    <w:semiHidden/>
    <w:rsid w:val="00FE36CA"/>
    <w:pPr>
      <w:spacing w:after="0" w:line="36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4">
    <w:name w:val="Основной текст 3 Знак"/>
    <w:basedOn w:val="a0"/>
    <w:link w:val="33"/>
    <w:semiHidden/>
    <w:rsid w:val="00FE36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5">
    <w:name w:val="Стиль2"/>
    <w:basedOn w:val="a"/>
    <w:autoRedefine/>
    <w:rsid w:val="00FE36CA"/>
    <w:pPr>
      <w:widowControl w:val="0"/>
      <w:tabs>
        <w:tab w:val="num" w:pos="1788"/>
      </w:tabs>
      <w:spacing w:after="0" w:line="240" w:lineRule="auto"/>
      <w:ind w:left="709" w:hanging="42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">
    <w:name w:val="Style1"/>
    <w:basedOn w:val="a"/>
    <w:rsid w:val="00FE36CA"/>
    <w:pPr>
      <w:widowControl w:val="0"/>
      <w:numPr>
        <w:numId w:val="13"/>
      </w:numPr>
      <w:tabs>
        <w:tab w:val="clear" w:pos="0"/>
      </w:tabs>
      <w:autoSpaceDE w:val="0"/>
      <w:autoSpaceDN w:val="0"/>
      <w:adjustRightInd w:val="0"/>
      <w:spacing w:after="0" w:line="240" w:lineRule="auto"/>
      <w:ind w:firstLine="0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FE36C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FE36C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FE36CA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FE36C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E36C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E36CA"/>
    <w:pPr>
      <w:widowControl w:val="0"/>
      <w:autoSpaceDE w:val="0"/>
      <w:autoSpaceDN w:val="0"/>
      <w:adjustRightInd w:val="0"/>
      <w:spacing w:after="0" w:line="254" w:lineRule="exact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FE36C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FE36C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FE36C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FE36C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FE36C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FE36C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FE36C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character" w:customStyle="1" w:styleId="FontStyle18">
    <w:name w:val="Font Style18"/>
    <w:rsid w:val="00FE36CA"/>
    <w:rPr>
      <w:rFonts w:ascii="Franklin Gothic Medium Cond" w:hAnsi="Franklin Gothic Medium Cond" w:cs="Franklin Gothic Medium"/>
      <w:sz w:val="20"/>
      <w:szCs w:val="20"/>
    </w:rPr>
  </w:style>
  <w:style w:type="character" w:customStyle="1" w:styleId="FontStyle19">
    <w:name w:val="Font Style19"/>
    <w:rsid w:val="00FE36CA"/>
    <w:rPr>
      <w:rFonts w:ascii="Franklin Gothic Medium Cond" w:hAnsi="Franklin Gothic Medium Cond" w:cs="Franklin Gothic Medium"/>
      <w:spacing w:val="10"/>
      <w:sz w:val="18"/>
      <w:szCs w:val="18"/>
    </w:rPr>
  </w:style>
  <w:style w:type="character" w:customStyle="1" w:styleId="FontStyle20">
    <w:name w:val="Font Style20"/>
    <w:rsid w:val="00FE36CA"/>
    <w:rPr>
      <w:rFonts w:ascii="Franklin Gothic Medium Cond" w:hAnsi="Franklin Gothic Medium Cond" w:cs="Franklin Gothic Medium"/>
      <w:smallCaps/>
      <w:spacing w:val="20"/>
      <w:sz w:val="14"/>
      <w:szCs w:val="14"/>
    </w:rPr>
  </w:style>
  <w:style w:type="character" w:customStyle="1" w:styleId="FontStyle21">
    <w:name w:val="Font Style21"/>
    <w:rsid w:val="00FE36CA"/>
    <w:rPr>
      <w:rFonts w:ascii="Franklin Gothic Medium Cond" w:hAnsi="Franklin Gothic Medium Cond" w:cs="Franklin Gothic Medium"/>
      <w:spacing w:val="20"/>
      <w:sz w:val="14"/>
      <w:szCs w:val="14"/>
    </w:rPr>
  </w:style>
  <w:style w:type="character" w:customStyle="1" w:styleId="FontStyle22">
    <w:name w:val="Font Style22"/>
    <w:rsid w:val="00FE36CA"/>
    <w:rPr>
      <w:rFonts w:ascii="Franklin Gothic Medium Cond" w:hAnsi="Franklin Gothic Medium Cond" w:cs="Franklin Gothic Medium"/>
      <w:spacing w:val="10"/>
      <w:sz w:val="14"/>
      <w:szCs w:val="14"/>
    </w:rPr>
  </w:style>
  <w:style w:type="character" w:customStyle="1" w:styleId="FontStyle23">
    <w:name w:val="Font Style23"/>
    <w:rsid w:val="00FE36CA"/>
    <w:rPr>
      <w:rFonts w:ascii="Franklin Gothic Medium Cond" w:hAnsi="Franklin Gothic Medium Cond" w:cs="Franklin Gothic Medium"/>
      <w:spacing w:val="20"/>
      <w:sz w:val="14"/>
      <w:szCs w:val="14"/>
    </w:rPr>
  </w:style>
  <w:style w:type="paragraph" w:customStyle="1" w:styleId="Web">
    <w:name w:val="Обычный (Web)"/>
    <w:basedOn w:val="a"/>
    <w:rsid w:val="00FE36CA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styleId="af9">
    <w:name w:val="Emphasis"/>
    <w:qFormat/>
    <w:rsid w:val="00FE36CA"/>
    <w:rPr>
      <w:i/>
      <w:iCs/>
    </w:rPr>
  </w:style>
  <w:style w:type="character" w:styleId="afa">
    <w:name w:val="FollowedHyperlink"/>
    <w:semiHidden/>
    <w:unhideWhenUsed/>
    <w:rsid w:val="00FE36CA"/>
    <w:rPr>
      <w:color w:val="800080"/>
      <w:u w:val="single"/>
    </w:rPr>
  </w:style>
  <w:style w:type="character" w:customStyle="1" w:styleId="b-serp-urlitem1">
    <w:name w:val="b-serp-url__item1"/>
    <w:basedOn w:val="a0"/>
    <w:rsid w:val="00FE36CA"/>
  </w:style>
  <w:style w:type="character" w:customStyle="1" w:styleId="b-serp-urlmark1">
    <w:name w:val="b-serp-url__mark1"/>
    <w:rsid w:val="00FE36CA"/>
    <w:rPr>
      <w:rFonts w:ascii="Verdana" w:hAnsi="Verdana" w:hint="default"/>
    </w:rPr>
  </w:style>
  <w:style w:type="character" w:customStyle="1" w:styleId="110">
    <w:name w:val="Заголовок 1 Знак1"/>
    <w:rsid w:val="00FE36CA"/>
    <w:rPr>
      <w:rFonts w:ascii="Cambria" w:eastAsia="Times New Roman" w:hAnsi="Cambria" w:cs="Franklin Gothic Medium Cond"/>
      <w:b/>
      <w:bCs/>
      <w:kern w:val="32"/>
      <w:sz w:val="32"/>
      <w:szCs w:val="32"/>
      <w:lang w:eastAsia="ru-RU"/>
    </w:rPr>
  </w:style>
  <w:style w:type="character" w:customStyle="1" w:styleId="210">
    <w:name w:val="Заголовок 2 Знак1"/>
    <w:rsid w:val="00FE36CA"/>
    <w:rPr>
      <w:rFonts w:ascii="Cambria" w:eastAsia="Times New Roman" w:hAnsi="Cambria" w:cs="Franklin Gothic Medium Cond"/>
      <w:b/>
      <w:bCs/>
      <w:i/>
      <w:iCs/>
      <w:szCs w:val="28"/>
      <w:lang w:eastAsia="ru-RU"/>
    </w:rPr>
  </w:style>
  <w:style w:type="character" w:customStyle="1" w:styleId="310">
    <w:name w:val="Заголовок 3 Знак1"/>
    <w:rsid w:val="00FE36CA"/>
    <w:rPr>
      <w:rFonts w:ascii="Cambria" w:eastAsia="Times New Roman" w:hAnsi="Cambria" w:cs="Franklin Gothic Medium Cond"/>
      <w:b/>
      <w:bCs/>
      <w:sz w:val="26"/>
      <w:szCs w:val="26"/>
      <w:lang w:eastAsia="ru-RU"/>
    </w:rPr>
  </w:style>
  <w:style w:type="character" w:customStyle="1" w:styleId="41">
    <w:name w:val="Заголовок 4 Знак1"/>
    <w:rsid w:val="00FE36CA"/>
    <w:rPr>
      <w:rFonts w:ascii="Calibri" w:eastAsia="Times New Roman" w:hAnsi="Calibri" w:cs="Verdana"/>
      <w:b/>
      <w:bCs/>
      <w:szCs w:val="28"/>
      <w:lang w:eastAsia="ru-RU"/>
    </w:rPr>
  </w:style>
  <w:style w:type="character" w:customStyle="1" w:styleId="51">
    <w:name w:val="Заголовок 5 Знак1"/>
    <w:rsid w:val="00FE36CA"/>
    <w:rPr>
      <w:rFonts w:ascii="Calibri" w:eastAsia="Times New Roman" w:hAnsi="Calibri" w:cs="Verdana"/>
      <w:b/>
      <w:bCs/>
      <w:i/>
      <w:iCs/>
      <w:sz w:val="26"/>
      <w:szCs w:val="26"/>
      <w:lang w:eastAsia="ru-RU"/>
    </w:rPr>
  </w:style>
  <w:style w:type="character" w:customStyle="1" w:styleId="311">
    <w:name w:val="Основной текст с отступом 3 Знак1"/>
    <w:rsid w:val="00FE36CA"/>
    <w:rPr>
      <w:rFonts w:eastAsia="Times New Roman" w:cs="Times New Roman"/>
      <w:sz w:val="16"/>
      <w:szCs w:val="16"/>
      <w:lang w:eastAsia="ru-RU"/>
    </w:rPr>
  </w:style>
  <w:style w:type="character" w:customStyle="1" w:styleId="14">
    <w:name w:val="Основной текст Знак1"/>
    <w:rsid w:val="00FE36CA"/>
    <w:rPr>
      <w:rFonts w:eastAsia="Times New Roman" w:cs="Times New Roman"/>
      <w:sz w:val="20"/>
      <w:szCs w:val="20"/>
      <w:lang w:eastAsia="ru-RU"/>
    </w:rPr>
  </w:style>
  <w:style w:type="character" w:customStyle="1" w:styleId="211">
    <w:name w:val="Основной текст с отступом 2 Знак1"/>
    <w:rsid w:val="00FE36CA"/>
    <w:rPr>
      <w:rFonts w:eastAsia="Times New Roman" w:cs="Times New Roman"/>
      <w:sz w:val="20"/>
      <w:szCs w:val="20"/>
      <w:lang w:eastAsia="ru-RU"/>
    </w:rPr>
  </w:style>
  <w:style w:type="character" w:customStyle="1" w:styleId="15">
    <w:name w:val="Основной текст с отступом Знак1"/>
    <w:rsid w:val="00FE36CA"/>
    <w:rPr>
      <w:rFonts w:eastAsia="Times New Roman" w:cs="Times New Roman"/>
      <w:sz w:val="20"/>
      <w:szCs w:val="20"/>
      <w:lang w:eastAsia="ru-RU"/>
    </w:rPr>
  </w:style>
  <w:style w:type="character" w:customStyle="1" w:styleId="16">
    <w:name w:val="Верхний колонтитул Знак1"/>
    <w:rsid w:val="00FE36CA"/>
    <w:rPr>
      <w:rFonts w:eastAsia="Times New Roman" w:cs="Times New Roman"/>
      <w:szCs w:val="28"/>
      <w:lang w:eastAsia="ru-RU"/>
    </w:rPr>
  </w:style>
  <w:style w:type="character" w:customStyle="1" w:styleId="17">
    <w:name w:val="Нижний колонтитул Знак1"/>
    <w:rsid w:val="00FE36CA"/>
    <w:rPr>
      <w:rFonts w:eastAsia="Times New Roman" w:cs="Times New Roman"/>
      <w:sz w:val="20"/>
      <w:szCs w:val="20"/>
      <w:lang w:eastAsia="ru-RU"/>
    </w:rPr>
  </w:style>
  <w:style w:type="character" w:customStyle="1" w:styleId="18">
    <w:name w:val="Текст выноски Знак1"/>
    <w:rsid w:val="00FE36CA"/>
    <w:rPr>
      <w:rFonts w:ascii="Tahoma" w:eastAsia="Times New Roman" w:hAnsi="Tahoma" w:cs="Tahoma"/>
      <w:sz w:val="16"/>
      <w:szCs w:val="16"/>
      <w:lang w:eastAsia="ru-RU"/>
    </w:rPr>
  </w:style>
  <w:style w:type="character" w:styleId="afb">
    <w:name w:val="footnote reference"/>
    <w:semiHidden/>
    <w:rsid w:val="00FE36CA"/>
    <w:rPr>
      <w:rFonts w:ascii="Times New Roman" w:hAnsi="Times New Roman" w:cs="Times New Roman"/>
      <w:vertAlign w:val="superscript"/>
    </w:rPr>
  </w:style>
  <w:style w:type="paragraph" w:styleId="afc">
    <w:name w:val="caption"/>
    <w:basedOn w:val="a"/>
    <w:next w:val="a"/>
    <w:qFormat/>
    <w:rsid w:val="00FE36C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E36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l-GR" w:eastAsia="ru-RU"/>
    </w:rPr>
  </w:style>
  <w:style w:type="paragraph" w:styleId="2">
    <w:name w:val="heading 2"/>
    <w:basedOn w:val="a"/>
    <w:next w:val="a"/>
    <w:link w:val="20"/>
    <w:qFormat/>
    <w:rsid w:val="00FE36C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l-GR" w:eastAsia="ru-RU"/>
    </w:rPr>
  </w:style>
  <w:style w:type="paragraph" w:styleId="3">
    <w:name w:val="heading 3"/>
    <w:basedOn w:val="a"/>
    <w:next w:val="a"/>
    <w:link w:val="30"/>
    <w:qFormat/>
    <w:rsid w:val="00FE36C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l-GR" w:eastAsia="ru-RU"/>
    </w:rPr>
  </w:style>
  <w:style w:type="paragraph" w:styleId="4">
    <w:name w:val="heading 4"/>
    <w:basedOn w:val="a"/>
    <w:next w:val="a"/>
    <w:link w:val="40"/>
    <w:qFormat/>
    <w:rsid w:val="00FE36C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l-GR" w:eastAsia="ru-RU"/>
    </w:rPr>
  </w:style>
  <w:style w:type="paragraph" w:styleId="5">
    <w:name w:val="heading 5"/>
    <w:basedOn w:val="a"/>
    <w:next w:val="a"/>
    <w:link w:val="50"/>
    <w:qFormat/>
    <w:rsid w:val="00FE36C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l-GR" w:eastAsia="ru-RU"/>
    </w:rPr>
  </w:style>
  <w:style w:type="paragraph" w:styleId="6">
    <w:name w:val="heading 6"/>
    <w:basedOn w:val="a"/>
    <w:next w:val="a"/>
    <w:link w:val="60"/>
    <w:qFormat/>
    <w:rsid w:val="00FE36CA"/>
    <w:pPr>
      <w:keepNext/>
      <w:spacing w:after="0" w:line="240" w:lineRule="auto"/>
      <w:ind w:firstLine="709"/>
      <w:jc w:val="center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FE36CA"/>
    <w:pPr>
      <w:keepNext/>
      <w:spacing w:after="0" w:line="240" w:lineRule="auto"/>
      <w:ind w:left="2520" w:hanging="1811"/>
      <w:jc w:val="center"/>
      <w:outlineLvl w:val="6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FE36CA"/>
    <w:pPr>
      <w:keepNext/>
      <w:spacing w:after="0" w:line="240" w:lineRule="auto"/>
      <w:ind w:left="1843" w:right="113" w:hanging="1134"/>
      <w:jc w:val="center"/>
      <w:outlineLvl w:val="7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9">
    <w:name w:val="heading 9"/>
    <w:basedOn w:val="a"/>
    <w:next w:val="a"/>
    <w:link w:val="90"/>
    <w:qFormat/>
    <w:rsid w:val="00FE36CA"/>
    <w:pPr>
      <w:spacing w:before="240" w:after="60" w:line="240" w:lineRule="auto"/>
      <w:outlineLvl w:val="8"/>
    </w:pPr>
    <w:rPr>
      <w:rFonts w:ascii="Cambria" w:eastAsia="Times New Roman" w:hAnsi="Cambria" w:cs="Times New Roman"/>
      <w:lang w:val="el-G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36CA"/>
    <w:rPr>
      <w:rFonts w:ascii="Cambria" w:eastAsia="Times New Roman" w:hAnsi="Cambria" w:cs="Times New Roman"/>
      <w:b/>
      <w:bCs/>
      <w:kern w:val="32"/>
      <w:sz w:val="32"/>
      <w:szCs w:val="32"/>
      <w:lang w:val="el-GR" w:eastAsia="ru-RU"/>
    </w:rPr>
  </w:style>
  <w:style w:type="character" w:customStyle="1" w:styleId="20">
    <w:name w:val="Заголовок 2 Знак"/>
    <w:basedOn w:val="a0"/>
    <w:link w:val="2"/>
    <w:rsid w:val="00FE36CA"/>
    <w:rPr>
      <w:rFonts w:ascii="Cambria" w:eastAsia="Times New Roman" w:hAnsi="Cambria" w:cs="Times New Roman"/>
      <w:b/>
      <w:bCs/>
      <w:i/>
      <w:iCs/>
      <w:sz w:val="28"/>
      <w:szCs w:val="28"/>
      <w:lang w:val="el-GR" w:eastAsia="ru-RU"/>
    </w:rPr>
  </w:style>
  <w:style w:type="character" w:customStyle="1" w:styleId="30">
    <w:name w:val="Заголовок 3 Знак"/>
    <w:basedOn w:val="a0"/>
    <w:link w:val="3"/>
    <w:rsid w:val="00FE36CA"/>
    <w:rPr>
      <w:rFonts w:ascii="Cambria" w:eastAsia="Times New Roman" w:hAnsi="Cambria" w:cs="Times New Roman"/>
      <w:b/>
      <w:bCs/>
      <w:sz w:val="26"/>
      <w:szCs w:val="26"/>
      <w:lang w:val="el-GR" w:eastAsia="ru-RU"/>
    </w:rPr>
  </w:style>
  <w:style w:type="character" w:customStyle="1" w:styleId="40">
    <w:name w:val="Заголовок 4 Знак"/>
    <w:basedOn w:val="a0"/>
    <w:link w:val="4"/>
    <w:rsid w:val="00FE36CA"/>
    <w:rPr>
      <w:rFonts w:ascii="Calibri" w:eastAsia="Times New Roman" w:hAnsi="Calibri" w:cs="Times New Roman"/>
      <w:b/>
      <w:bCs/>
      <w:sz w:val="28"/>
      <w:szCs w:val="28"/>
      <w:lang w:val="el-GR" w:eastAsia="ru-RU"/>
    </w:rPr>
  </w:style>
  <w:style w:type="character" w:customStyle="1" w:styleId="50">
    <w:name w:val="Заголовок 5 Знак"/>
    <w:basedOn w:val="a0"/>
    <w:link w:val="5"/>
    <w:rsid w:val="00FE36CA"/>
    <w:rPr>
      <w:rFonts w:ascii="Calibri" w:eastAsia="Times New Roman" w:hAnsi="Calibri" w:cs="Times New Roman"/>
      <w:b/>
      <w:bCs/>
      <w:i/>
      <w:iCs/>
      <w:sz w:val="26"/>
      <w:szCs w:val="26"/>
      <w:lang w:val="el-GR" w:eastAsia="ru-RU"/>
    </w:rPr>
  </w:style>
  <w:style w:type="character" w:customStyle="1" w:styleId="60">
    <w:name w:val="Заголовок 6 Знак"/>
    <w:basedOn w:val="a0"/>
    <w:link w:val="6"/>
    <w:rsid w:val="00FE36C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FE36C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FE36C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FE36CA"/>
    <w:rPr>
      <w:rFonts w:ascii="Cambria" w:eastAsia="Times New Roman" w:hAnsi="Cambria" w:cs="Times New Roman"/>
      <w:lang w:val="el-GR" w:eastAsia="ru-RU"/>
    </w:rPr>
  </w:style>
  <w:style w:type="numbering" w:customStyle="1" w:styleId="11">
    <w:name w:val="Нет списка1"/>
    <w:next w:val="a2"/>
    <w:uiPriority w:val="99"/>
    <w:semiHidden/>
    <w:unhideWhenUsed/>
    <w:rsid w:val="00FE36CA"/>
  </w:style>
  <w:style w:type="character" w:styleId="a3">
    <w:name w:val="Hyperlink"/>
    <w:semiHidden/>
    <w:unhideWhenUsed/>
    <w:rsid w:val="00FE36CA"/>
    <w:rPr>
      <w:color w:val="0000FF"/>
      <w:u w:val="single"/>
    </w:rPr>
  </w:style>
  <w:style w:type="paragraph" w:styleId="31">
    <w:name w:val="Body Text Indent 3"/>
    <w:basedOn w:val="a"/>
    <w:link w:val="32"/>
    <w:semiHidden/>
    <w:unhideWhenUsed/>
    <w:rsid w:val="00FE36C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l-GR"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FE36CA"/>
    <w:rPr>
      <w:rFonts w:ascii="Times New Roman" w:eastAsia="Times New Roman" w:hAnsi="Times New Roman" w:cs="Times New Roman"/>
      <w:sz w:val="16"/>
      <w:szCs w:val="16"/>
      <w:lang w:val="el-GR" w:eastAsia="ru-RU"/>
    </w:rPr>
  </w:style>
  <w:style w:type="paragraph" w:styleId="a4">
    <w:name w:val="Body Text"/>
    <w:basedOn w:val="a"/>
    <w:link w:val="a5"/>
    <w:semiHidden/>
    <w:unhideWhenUsed/>
    <w:rsid w:val="00FE36C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character" w:customStyle="1" w:styleId="a5">
    <w:name w:val="Основной текст Знак"/>
    <w:basedOn w:val="a0"/>
    <w:link w:val="a4"/>
    <w:semiHidden/>
    <w:rsid w:val="00FE36CA"/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styleId="a6">
    <w:name w:val="Normal (Web)"/>
    <w:basedOn w:val="a"/>
    <w:unhideWhenUsed/>
    <w:rsid w:val="00FE3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FE36CA"/>
    <w:pPr>
      <w:widowControl w:val="0"/>
      <w:autoSpaceDE w:val="0"/>
      <w:autoSpaceDN w:val="0"/>
      <w:adjustRightInd w:val="0"/>
      <w:spacing w:after="0" w:line="860" w:lineRule="auto"/>
      <w:ind w:left="920" w:right="2000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21">
    <w:name w:val="Body Text Indent 2"/>
    <w:basedOn w:val="a"/>
    <w:link w:val="22"/>
    <w:semiHidden/>
    <w:unhideWhenUsed/>
    <w:rsid w:val="00FE36C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FE36CA"/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styleId="a7">
    <w:name w:val="Body Text Indent"/>
    <w:basedOn w:val="a"/>
    <w:link w:val="a8"/>
    <w:semiHidden/>
    <w:unhideWhenUsed/>
    <w:rsid w:val="00FE36C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FE36CA"/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styleId="a9">
    <w:name w:val="header"/>
    <w:basedOn w:val="a"/>
    <w:link w:val="aa"/>
    <w:semiHidden/>
    <w:rsid w:val="00FE36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l-GR" w:eastAsia="ru-RU"/>
    </w:rPr>
  </w:style>
  <w:style w:type="character" w:customStyle="1" w:styleId="aa">
    <w:name w:val="Верхний колонтитул Знак"/>
    <w:basedOn w:val="a0"/>
    <w:link w:val="a9"/>
    <w:semiHidden/>
    <w:rsid w:val="00FE36CA"/>
    <w:rPr>
      <w:rFonts w:ascii="Times New Roman" w:eastAsia="Times New Roman" w:hAnsi="Times New Roman" w:cs="Times New Roman"/>
      <w:sz w:val="28"/>
      <w:szCs w:val="24"/>
      <w:lang w:val="el-GR" w:eastAsia="ru-RU"/>
    </w:rPr>
  </w:style>
  <w:style w:type="paragraph" w:customStyle="1" w:styleId="12">
    <w:name w:val="Знак Знак Знак1"/>
    <w:basedOn w:val="a"/>
    <w:rsid w:val="00FE36C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3">
    <w:name w:val="Обычный1"/>
    <w:rsid w:val="00FE36CA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b">
    <w:name w:val="Strong"/>
    <w:qFormat/>
    <w:rsid w:val="00FE36CA"/>
    <w:rPr>
      <w:b/>
      <w:bCs/>
      <w:color w:val="DD4814"/>
    </w:rPr>
  </w:style>
  <w:style w:type="character" w:styleId="ac">
    <w:name w:val="page number"/>
    <w:basedOn w:val="a0"/>
    <w:semiHidden/>
    <w:rsid w:val="00FE36CA"/>
  </w:style>
  <w:style w:type="paragraph" w:styleId="ad">
    <w:name w:val="List Paragraph"/>
    <w:basedOn w:val="a"/>
    <w:qFormat/>
    <w:rsid w:val="00FE36C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FE36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FE36CA"/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styleId="af0">
    <w:name w:val="Balloon Text"/>
    <w:basedOn w:val="a"/>
    <w:link w:val="af1"/>
    <w:unhideWhenUsed/>
    <w:rsid w:val="00FE36CA"/>
    <w:pPr>
      <w:spacing w:after="0" w:line="240" w:lineRule="auto"/>
    </w:pPr>
    <w:rPr>
      <w:rFonts w:ascii="Tahoma" w:eastAsia="Times New Roman" w:hAnsi="Tahoma" w:cs="Tahoma"/>
      <w:sz w:val="16"/>
      <w:szCs w:val="16"/>
      <w:lang w:val="el-GR" w:eastAsia="ru-RU"/>
    </w:rPr>
  </w:style>
  <w:style w:type="character" w:customStyle="1" w:styleId="af1">
    <w:name w:val="Текст выноски Знак"/>
    <w:basedOn w:val="a0"/>
    <w:link w:val="af0"/>
    <w:rsid w:val="00FE36CA"/>
    <w:rPr>
      <w:rFonts w:ascii="Tahoma" w:eastAsia="Times New Roman" w:hAnsi="Tahoma" w:cs="Tahoma"/>
      <w:sz w:val="16"/>
      <w:szCs w:val="16"/>
      <w:lang w:val="el-GR" w:eastAsia="ru-RU"/>
    </w:rPr>
  </w:style>
  <w:style w:type="paragraph" w:customStyle="1" w:styleId="FR5">
    <w:name w:val="FR5"/>
    <w:rsid w:val="00FE36CA"/>
    <w:pPr>
      <w:widowControl w:val="0"/>
      <w:autoSpaceDE w:val="0"/>
      <w:autoSpaceDN w:val="0"/>
      <w:adjustRightInd w:val="0"/>
      <w:spacing w:after="0" w:line="42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f2">
    <w:name w:val="Title"/>
    <w:basedOn w:val="a"/>
    <w:link w:val="af3"/>
    <w:qFormat/>
    <w:rsid w:val="00FE36C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3">
    <w:name w:val="Название Знак"/>
    <w:basedOn w:val="a0"/>
    <w:link w:val="af2"/>
    <w:rsid w:val="00FE36C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4">
    <w:name w:val="footnote text"/>
    <w:basedOn w:val="a"/>
    <w:link w:val="af5"/>
    <w:semiHidden/>
    <w:unhideWhenUsed/>
    <w:rsid w:val="00FE36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FE36CA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FE36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6">
    <w:name w:val="......."/>
    <w:basedOn w:val="Default"/>
    <w:next w:val="Default"/>
    <w:rsid w:val="00FE36CA"/>
    <w:rPr>
      <w:color w:val="auto"/>
    </w:rPr>
  </w:style>
  <w:style w:type="character" w:customStyle="1" w:styleId="A40">
    <w:name w:val="A4"/>
    <w:rsid w:val="00FE36CA"/>
    <w:rPr>
      <w:color w:val="000000"/>
      <w:sz w:val="22"/>
    </w:rPr>
  </w:style>
  <w:style w:type="paragraph" w:customStyle="1" w:styleId="Style4">
    <w:name w:val="Style4"/>
    <w:basedOn w:val="a"/>
    <w:rsid w:val="00FE36CA"/>
    <w:pPr>
      <w:widowControl w:val="0"/>
      <w:autoSpaceDE w:val="0"/>
      <w:autoSpaceDN w:val="0"/>
      <w:adjustRightInd w:val="0"/>
      <w:spacing w:after="0" w:line="250" w:lineRule="exact"/>
      <w:jc w:val="center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styleId="af7">
    <w:name w:val="Block Text"/>
    <w:basedOn w:val="a"/>
    <w:semiHidden/>
    <w:rsid w:val="00FE36CA"/>
    <w:pPr>
      <w:shd w:val="clear" w:color="auto" w:fill="FFFFFF"/>
      <w:spacing w:after="0" w:line="240" w:lineRule="auto"/>
      <w:ind w:left="709" w:right="283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-">
    <w:name w:val="опред-е"/>
    <w:basedOn w:val="a0"/>
    <w:rsid w:val="00FE36CA"/>
  </w:style>
  <w:style w:type="character" w:customStyle="1" w:styleId="af8">
    <w:name w:val="выделение"/>
    <w:basedOn w:val="a0"/>
    <w:rsid w:val="00FE36CA"/>
  </w:style>
  <w:style w:type="paragraph" w:customStyle="1" w:styleId="Pa6">
    <w:name w:val="Pa6"/>
    <w:basedOn w:val="a"/>
    <w:next w:val="a"/>
    <w:rsid w:val="00FE36CA"/>
    <w:pPr>
      <w:spacing w:after="0" w:line="201" w:lineRule="atLeas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36">
    <w:name w:val="Style36"/>
    <w:basedOn w:val="a"/>
    <w:rsid w:val="00FE36CA"/>
    <w:pPr>
      <w:widowControl w:val="0"/>
      <w:spacing w:after="0" w:line="264" w:lineRule="exact"/>
      <w:ind w:firstLine="698"/>
    </w:pPr>
    <w:rPr>
      <w:rFonts w:ascii="Franklin Gothic Medium" w:eastAsia="Times New Roman" w:hAnsi="Franklin Gothic Medium" w:cs="Times New Roman"/>
      <w:sz w:val="24"/>
      <w:szCs w:val="20"/>
      <w:lang w:eastAsia="ru-RU"/>
    </w:rPr>
  </w:style>
  <w:style w:type="character" w:customStyle="1" w:styleId="FontStyle38">
    <w:name w:val="Font Style38"/>
    <w:rsid w:val="00FE36CA"/>
    <w:rPr>
      <w:rFonts w:ascii="Times New Roman" w:hAnsi="Times New Roman"/>
      <w:sz w:val="22"/>
    </w:rPr>
  </w:style>
  <w:style w:type="paragraph" w:styleId="23">
    <w:name w:val="Body Text 2"/>
    <w:basedOn w:val="a"/>
    <w:link w:val="24"/>
    <w:semiHidden/>
    <w:rsid w:val="00FE36CA"/>
    <w:p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bdr w:val="none" w:sz="0" w:space="0" w:color="auto" w:frame="1"/>
      <w:lang w:eastAsia="ru-RU"/>
    </w:rPr>
  </w:style>
  <w:style w:type="character" w:customStyle="1" w:styleId="24">
    <w:name w:val="Основной текст 2 Знак"/>
    <w:basedOn w:val="a0"/>
    <w:link w:val="23"/>
    <w:semiHidden/>
    <w:rsid w:val="00FE36CA"/>
    <w:rPr>
      <w:rFonts w:ascii="Times New Roman" w:eastAsia="Times New Roman" w:hAnsi="Times New Roman" w:cs="Times New Roman"/>
      <w:color w:val="000000"/>
      <w:sz w:val="28"/>
      <w:szCs w:val="20"/>
      <w:bdr w:val="none" w:sz="0" w:space="0" w:color="auto" w:frame="1"/>
      <w:lang w:eastAsia="ru-RU"/>
    </w:rPr>
  </w:style>
  <w:style w:type="paragraph" w:styleId="33">
    <w:name w:val="Body Text 3"/>
    <w:basedOn w:val="a"/>
    <w:link w:val="34"/>
    <w:semiHidden/>
    <w:rsid w:val="00FE36CA"/>
    <w:pPr>
      <w:spacing w:after="0" w:line="36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4">
    <w:name w:val="Основной текст 3 Знак"/>
    <w:basedOn w:val="a0"/>
    <w:link w:val="33"/>
    <w:semiHidden/>
    <w:rsid w:val="00FE36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5">
    <w:name w:val="Стиль2"/>
    <w:basedOn w:val="a"/>
    <w:autoRedefine/>
    <w:rsid w:val="00FE36CA"/>
    <w:pPr>
      <w:widowControl w:val="0"/>
      <w:tabs>
        <w:tab w:val="num" w:pos="1788"/>
      </w:tabs>
      <w:spacing w:after="0" w:line="240" w:lineRule="auto"/>
      <w:ind w:left="709" w:hanging="42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">
    <w:name w:val="Style1"/>
    <w:basedOn w:val="a"/>
    <w:rsid w:val="00FE36CA"/>
    <w:pPr>
      <w:widowControl w:val="0"/>
      <w:numPr>
        <w:numId w:val="13"/>
      </w:numPr>
      <w:tabs>
        <w:tab w:val="clear" w:pos="0"/>
      </w:tabs>
      <w:autoSpaceDE w:val="0"/>
      <w:autoSpaceDN w:val="0"/>
      <w:adjustRightInd w:val="0"/>
      <w:spacing w:after="0" w:line="240" w:lineRule="auto"/>
      <w:ind w:firstLine="0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FE36C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FE36C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FE36CA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FE36C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E36C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E36CA"/>
    <w:pPr>
      <w:widowControl w:val="0"/>
      <w:autoSpaceDE w:val="0"/>
      <w:autoSpaceDN w:val="0"/>
      <w:adjustRightInd w:val="0"/>
      <w:spacing w:after="0" w:line="254" w:lineRule="exact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FE36C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FE36C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FE36C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FE36C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FE36C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FE36C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FE36C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character" w:customStyle="1" w:styleId="FontStyle18">
    <w:name w:val="Font Style18"/>
    <w:rsid w:val="00FE36CA"/>
    <w:rPr>
      <w:rFonts w:ascii="Franklin Gothic Medium Cond" w:hAnsi="Franklin Gothic Medium Cond" w:cs="Franklin Gothic Medium"/>
      <w:sz w:val="20"/>
      <w:szCs w:val="20"/>
    </w:rPr>
  </w:style>
  <w:style w:type="character" w:customStyle="1" w:styleId="FontStyle19">
    <w:name w:val="Font Style19"/>
    <w:rsid w:val="00FE36CA"/>
    <w:rPr>
      <w:rFonts w:ascii="Franklin Gothic Medium Cond" w:hAnsi="Franklin Gothic Medium Cond" w:cs="Franklin Gothic Medium"/>
      <w:spacing w:val="10"/>
      <w:sz w:val="18"/>
      <w:szCs w:val="18"/>
    </w:rPr>
  </w:style>
  <w:style w:type="character" w:customStyle="1" w:styleId="FontStyle20">
    <w:name w:val="Font Style20"/>
    <w:rsid w:val="00FE36CA"/>
    <w:rPr>
      <w:rFonts w:ascii="Franklin Gothic Medium Cond" w:hAnsi="Franklin Gothic Medium Cond" w:cs="Franklin Gothic Medium"/>
      <w:smallCaps/>
      <w:spacing w:val="20"/>
      <w:sz w:val="14"/>
      <w:szCs w:val="14"/>
    </w:rPr>
  </w:style>
  <w:style w:type="character" w:customStyle="1" w:styleId="FontStyle21">
    <w:name w:val="Font Style21"/>
    <w:rsid w:val="00FE36CA"/>
    <w:rPr>
      <w:rFonts w:ascii="Franklin Gothic Medium Cond" w:hAnsi="Franklin Gothic Medium Cond" w:cs="Franklin Gothic Medium"/>
      <w:spacing w:val="20"/>
      <w:sz w:val="14"/>
      <w:szCs w:val="14"/>
    </w:rPr>
  </w:style>
  <w:style w:type="character" w:customStyle="1" w:styleId="FontStyle22">
    <w:name w:val="Font Style22"/>
    <w:rsid w:val="00FE36CA"/>
    <w:rPr>
      <w:rFonts w:ascii="Franklin Gothic Medium Cond" w:hAnsi="Franklin Gothic Medium Cond" w:cs="Franklin Gothic Medium"/>
      <w:spacing w:val="10"/>
      <w:sz w:val="14"/>
      <w:szCs w:val="14"/>
    </w:rPr>
  </w:style>
  <w:style w:type="character" w:customStyle="1" w:styleId="FontStyle23">
    <w:name w:val="Font Style23"/>
    <w:rsid w:val="00FE36CA"/>
    <w:rPr>
      <w:rFonts w:ascii="Franklin Gothic Medium Cond" w:hAnsi="Franklin Gothic Medium Cond" w:cs="Franklin Gothic Medium"/>
      <w:spacing w:val="20"/>
      <w:sz w:val="14"/>
      <w:szCs w:val="14"/>
    </w:rPr>
  </w:style>
  <w:style w:type="paragraph" w:customStyle="1" w:styleId="Web">
    <w:name w:val="Обычный (Web)"/>
    <w:basedOn w:val="a"/>
    <w:rsid w:val="00FE36CA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styleId="af9">
    <w:name w:val="Emphasis"/>
    <w:qFormat/>
    <w:rsid w:val="00FE36CA"/>
    <w:rPr>
      <w:i/>
      <w:iCs/>
    </w:rPr>
  </w:style>
  <w:style w:type="character" w:styleId="afa">
    <w:name w:val="FollowedHyperlink"/>
    <w:semiHidden/>
    <w:unhideWhenUsed/>
    <w:rsid w:val="00FE36CA"/>
    <w:rPr>
      <w:color w:val="800080"/>
      <w:u w:val="single"/>
    </w:rPr>
  </w:style>
  <w:style w:type="character" w:customStyle="1" w:styleId="b-serp-urlitem1">
    <w:name w:val="b-serp-url__item1"/>
    <w:basedOn w:val="a0"/>
    <w:rsid w:val="00FE36CA"/>
  </w:style>
  <w:style w:type="character" w:customStyle="1" w:styleId="b-serp-urlmark1">
    <w:name w:val="b-serp-url__mark1"/>
    <w:rsid w:val="00FE36CA"/>
    <w:rPr>
      <w:rFonts w:ascii="Verdana" w:hAnsi="Verdana" w:hint="default"/>
    </w:rPr>
  </w:style>
  <w:style w:type="character" w:customStyle="1" w:styleId="110">
    <w:name w:val="Заголовок 1 Знак1"/>
    <w:rsid w:val="00FE36CA"/>
    <w:rPr>
      <w:rFonts w:ascii="Cambria" w:eastAsia="Times New Roman" w:hAnsi="Cambria" w:cs="Franklin Gothic Medium Cond"/>
      <w:b/>
      <w:bCs/>
      <w:kern w:val="32"/>
      <w:sz w:val="32"/>
      <w:szCs w:val="32"/>
      <w:lang w:eastAsia="ru-RU"/>
    </w:rPr>
  </w:style>
  <w:style w:type="character" w:customStyle="1" w:styleId="210">
    <w:name w:val="Заголовок 2 Знак1"/>
    <w:rsid w:val="00FE36CA"/>
    <w:rPr>
      <w:rFonts w:ascii="Cambria" w:eastAsia="Times New Roman" w:hAnsi="Cambria" w:cs="Franklin Gothic Medium Cond"/>
      <w:b/>
      <w:bCs/>
      <w:i/>
      <w:iCs/>
      <w:szCs w:val="28"/>
      <w:lang w:eastAsia="ru-RU"/>
    </w:rPr>
  </w:style>
  <w:style w:type="character" w:customStyle="1" w:styleId="310">
    <w:name w:val="Заголовок 3 Знак1"/>
    <w:rsid w:val="00FE36CA"/>
    <w:rPr>
      <w:rFonts w:ascii="Cambria" w:eastAsia="Times New Roman" w:hAnsi="Cambria" w:cs="Franklin Gothic Medium Cond"/>
      <w:b/>
      <w:bCs/>
      <w:sz w:val="26"/>
      <w:szCs w:val="26"/>
      <w:lang w:eastAsia="ru-RU"/>
    </w:rPr>
  </w:style>
  <w:style w:type="character" w:customStyle="1" w:styleId="41">
    <w:name w:val="Заголовок 4 Знак1"/>
    <w:rsid w:val="00FE36CA"/>
    <w:rPr>
      <w:rFonts w:ascii="Calibri" w:eastAsia="Times New Roman" w:hAnsi="Calibri" w:cs="Verdana"/>
      <w:b/>
      <w:bCs/>
      <w:szCs w:val="28"/>
      <w:lang w:eastAsia="ru-RU"/>
    </w:rPr>
  </w:style>
  <w:style w:type="character" w:customStyle="1" w:styleId="51">
    <w:name w:val="Заголовок 5 Знак1"/>
    <w:rsid w:val="00FE36CA"/>
    <w:rPr>
      <w:rFonts w:ascii="Calibri" w:eastAsia="Times New Roman" w:hAnsi="Calibri" w:cs="Verdana"/>
      <w:b/>
      <w:bCs/>
      <w:i/>
      <w:iCs/>
      <w:sz w:val="26"/>
      <w:szCs w:val="26"/>
      <w:lang w:eastAsia="ru-RU"/>
    </w:rPr>
  </w:style>
  <w:style w:type="character" w:customStyle="1" w:styleId="311">
    <w:name w:val="Основной текст с отступом 3 Знак1"/>
    <w:rsid w:val="00FE36CA"/>
    <w:rPr>
      <w:rFonts w:eastAsia="Times New Roman" w:cs="Times New Roman"/>
      <w:sz w:val="16"/>
      <w:szCs w:val="16"/>
      <w:lang w:eastAsia="ru-RU"/>
    </w:rPr>
  </w:style>
  <w:style w:type="character" w:customStyle="1" w:styleId="14">
    <w:name w:val="Основной текст Знак1"/>
    <w:rsid w:val="00FE36CA"/>
    <w:rPr>
      <w:rFonts w:eastAsia="Times New Roman" w:cs="Times New Roman"/>
      <w:sz w:val="20"/>
      <w:szCs w:val="20"/>
      <w:lang w:eastAsia="ru-RU"/>
    </w:rPr>
  </w:style>
  <w:style w:type="character" w:customStyle="1" w:styleId="211">
    <w:name w:val="Основной текст с отступом 2 Знак1"/>
    <w:rsid w:val="00FE36CA"/>
    <w:rPr>
      <w:rFonts w:eastAsia="Times New Roman" w:cs="Times New Roman"/>
      <w:sz w:val="20"/>
      <w:szCs w:val="20"/>
      <w:lang w:eastAsia="ru-RU"/>
    </w:rPr>
  </w:style>
  <w:style w:type="character" w:customStyle="1" w:styleId="15">
    <w:name w:val="Основной текст с отступом Знак1"/>
    <w:rsid w:val="00FE36CA"/>
    <w:rPr>
      <w:rFonts w:eastAsia="Times New Roman" w:cs="Times New Roman"/>
      <w:sz w:val="20"/>
      <w:szCs w:val="20"/>
      <w:lang w:eastAsia="ru-RU"/>
    </w:rPr>
  </w:style>
  <w:style w:type="character" w:customStyle="1" w:styleId="16">
    <w:name w:val="Верхний колонтитул Знак1"/>
    <w:rsid w:val="00FE36CA"/>
    <w:rPr>
      <w:rFonts w:eastAsia="Times New Roman" w:cs="Times New Roman"/>
      <w:szCs w:val="28"/>
      <w:lang w:eastAsia="ru-RU"/>
    </w:rPr>
  </w:style>
  <w:style w:type="character" w:customStyle="1" w:styleId="17">
    <w:name w:val="Нижний колонтитул Знак1"/>
    <w:rsid w:val="00FE36CA"/>
    <w:rPr>
      <w:rFonts w:eastAsia="Times New Roman" w:cs="Times New Roman"/>
      <w:sz w:val="20"/>
      <w:szCs w:val="20"/>
      <w:lang w:eastAsia="ru-RU"/>
    </w:rPr>
  </w:style>
  <w:style w:type="character" w:customStyle="1" w:styleId="18">
    <w:name w:val="Текст выноски Знак1"/>
    <w:rsid w:val="00FE36CA"/>
    <w:rPr>
      <w:rFonts w:ascii="Tahoma" w:eastAsia="Times New Roman" w:hAnsi="Tahoma" w:cs="Tahoma"/>
      <w:sz w:val="16"/>
      <w:szCs w:val="16"/>
      <w:lang w:eastAsia="ru-RU"/>
    </w:rPr>
  </w:style>
  <w:style w:type="character" w:styleId="afb">
    <w:name w:val="footnote reference"/>
    <w:semiHidden/>
    <w:rsid w:val="00FE36CA"/>
    <w:rPr>
      <w:rFonts w:ascii="Times New Roman" w:hAnsi="Times New Roman" w:cs="Times New Roman"/>
      <w:vertAlign w:val="superscript"/>
    </w:rPr>
  </w:style>
  <w:style w:type="paragraph" w:styleId="afc">
    <w:name w:val="caption"/>
    <w:basedOn w:val="a"/>
    <w:next w:val="a"/>
    <w:qFormat/>
    <w:rsid w:val="00FE36C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11191</Words>
  <Characters>63795</Characters>
  <Application>Microsoft Office Word</Application>
  <DocSecurity>0</DocSecurity>
  <Lines>531</Lines>
  <Paragraphs>149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Фермерское хозяйство располагает 900 га поливной пашни. Трудовые ресурсы составл</vt:lpstr>
    </vt:vector>
  </TitlesOfParts>
  <Company/>
  <LinksUpToDate>false</LinksUpToDate>
  <CharactersWithSpaces>74837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2</cp:revision>
  <dcterms:created xsi:type="dcterms:W3CDTF">2023-11-30T18:13:00Z</dcterms:created>
  <dcterms:modified xsi:type="dcterms:W3CDTF">2023-11-30T18:14:00Z</dcterms:modified>
</cp:coreProperties>
</file>